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A2" w:rsidRDefault="00CD02A2" w:rsidP="00D31E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D02A2">
        <w:rPr>
          <w:rFonts w:ascii="Times New Roman" w:hAnsi="Times New Roman" w:cs="Times New Roman"/>
          <w:b/>
          <w:bCs/>
          <w:sz w:val="24"/>
          <w:szCs w:val="24"/>
        </w:rPr>
        <w:t>LITERATURA PODSTAWOWA</w:t>
      </w:r>
    </w:p>
    <w:p w:rsidR="00CD02A2" w:rsidRPr="00CD02A2" w:rsidRDefault="00CD02A2" w:rsidP="00D31E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31E1B" w:rsidRDefault="00D31E1B" w:rsidP="00D31E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b/>
          <w:sz w:val="24"/>
          <w:szCs w:val="24"/>
        </w:rPr>
        <w:t>1)</w:t>
      </w:r>
      <w:r w:rsidRPr="00D31E1B">
        <w:rPr>
          <w:rFonts w:ascii="Times New Roman" w:hAnsi="Times New Roman" w:cs="Times New Roman"/>
          <w:sz w:val="24"/>
          <w:szCs w:val="24"/>
        </w:rPr>
        <w:t xml:space="preserve"> Antonina Ostrowska, Socjologia medycyny. Podejmowane problemy. Kategorie analizy, </w:t>
      </w:r>
      <w:proofErr w:type="spellStart"/>
      <w:r w:rsidRPr="00D31E1B">
        <w:rPr>
          <w:rFonts w:ascii="Times New Roman" w:hAnsi="Times New Roman" w:cs="Times New Roman"/>
          <w:sz w:val="24"/>
          <w:szCs w:val="24"/>
        </w:rPr>
        <w:t>ydawnictwo</w:t>
      </w:r>
      <w:proofErr w:type="spellEnd"/>
      <w:r w:rsidRPr="00D3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E1B">
        <w:rPr>
          <w:rFonts w:ascii="Times New Roman" w:hAnsi="Times New Roman" w:cs="Times New Roman"/>
          <w:sz w:val="24"/>
          <w:szCs w:val="24"/>
        </w:rPr>
        <w:t>IFiSPAN</w:t>
      </w:r>
      <w:proofErr w:type="spellEnd"/>
      <w:r w:rsidRPr="00D31E1B">
        <w:rPr>
          <w:rFonts w:ascii="Times New Roman" w:hAnsi="Times New Roman" w:cs="Times New Roman"/>
          <w:sz w:val="24"/>
          <w:szCs w:val="24"/>
        </w:rPr>
        <w:t xml:space="preserve">, Warszawa 2009; </w:t>
      </w:r>
    </w:p>
    <w:p w:rsidR="00D31E1B" w:rsidRDefault="00D31E1B" w:rsidP="00D31E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b/>
          <w:sz w:val="24"/>
          <w:szCs w:val="24"/>
        </w:rPr>
        <w:t>2)</w:t>
      </w:r>
      <w:r w:rsidRPr="00D31E1B">
        <w:rPr>
          <w:rFonts w:ascii="Times New Roman" w:hAnsi="Times New Roman" w:cs="Times New Roman"/>
          <w:sz w:val="24"/>
          <w:szCs w:val="24"/>
        </w:rPr>
        <w:t xml:space="preserve"> Dominika Byczkowska, Solidarność zawodowa jako wynik socjalizacji wtórnej.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E1B">
        <w:rPr>
          <w:rFonts w:ascii="Times New Roman" w:hAnsi="Times New Roman" w:cs="Times New Roman"/>
          <w:sz w:val="24"/>
          <w:szCs w:val="24"/>
        </w:rPr>
        <w:t>przykładzie zawodu lekarza, Przegląd Socjologii Jakościowej, Tom II, Numer 1 – Listopad 2006;</w:t>
      </w:r>
    </w:p>
    <w:p w:rsidR="00AE5933" w:rsidRPr="00D31E1B" w:rsidRDefault="00D31E1B" w:rsidP="00D31E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1E1B">
        <w:rPr>
          <w:rFonts w:ascii="Times New Roman" w:hAnsi="Times New Roman" w:cs="Times New Roman"/>
          <w:b/>
          <w:sz w:val="24"/>
          <w:szCs w:val="24"/>
        </w:rPr>
        <w:t>3)</w:t>
      </w:r>
      <w:r w:rsidRPr="00D3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E1B">
        <w:rPr>
          <w:rFonts w:ascii="Times New Roman" w:hAnsi="Times New Roman" w:cs="Times New Roman"/>
          <w:sz w:val="24"/>
          <w:szCs w:val="24"/>
        </w:rPr>
        <w:t>MałgorzataSynowiec-Piłat</w:t>
      </w:r>
      <w:proofErr w:type="spellEnd"/>
      <w:r w:rsidRPr="00D31E1B">
        <w:rPr>
          <w:rFonts w:ascii="Times New Roman" w:hAnsi="Times New Roman" w:cs="Times New Roman"/>
          <w:sz w:val="24"/>
          <w:szCs w:val="24"/>
        </w:rPr>
        <w:t xml:space="preserve">, Szpital jako instytucja społeczna oraz Funkcjonalność 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31E1B">
        <w:rPr>
          <w:rFonts w:ascii="Times New Roman" w:hAnsi="Times New Roman" w:cs="Times New Roman"/>
          <w:sz w:val="24"/>
          <w:szCs w:val="24"/>
        </w:rPr>
        <w:t>ysfunkcjonalność instytucji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E1B">
        <w:rPr>
          <w:rFonts w:ascii="Times New Roman" w:hAnsi="Times New Roman" w:cs="Times New Roman"/>
          <w:sz w:val="24"/>
          <w:szCs w:val="24"/>
        </w:rPr>
        <w:t xml:space="preserve">medycznych W: Zdrowie i choroba: Wybrane problemy socjologii medycyny ; pod red. Jarosława </w:t>
      </w:r>
      <w:proofErr w:type="spellStart"/>
      <w:r w:rsidRPr="00D31E1B">
        <w:rPr>
          <w:rFonts w:ascii="Times New Roman" w:hAnsi="Times New Roman" w:cs="Times New Roman"/>
          <w:sz w:val="24"/>
          <w:szCs w:val="24"/>
        </w:rPr>
        <w:t>Barańskiego,Włodzimierza</w:t>
      </w:r>
      <w:proofErr w:type="spellEnd"/>
      <w:r w:rsidRPr="00D31E1B">
        <w:rPr>
          <w:rFonts w:ascii="Times New Roman" w:hAnsi="Times New Roman" w:cs="Times New Roman"/>
          <w:sz w:val="24"/>
          <w:szCs w:val="24"/>
        </w:rPr>
        <w:t xml:space="preserve"> Piątkowskiego, Wydawnictwo ATUT, Wrocław 2002; s.131-141</w:t>
      </w:r>
    </w:p>
    <w:sectPr w:rsidR="00AE5933" w:rsidRPr="00D31E1B" w:rsidSect="00D31E1B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E1B"/>
    <w:rsid w:val="000F5320"/>
    <w:rsid w:val="0014529D"/>
    <w:rsid w:val="001842F8"/>
    <w:rsid w:val="001B322C"/>
    <w:rsid w:val="00247CDF"/>
    <w:rsid w:val="003705F6"/>
    <w:rsid w:val="005345D8"/>
    <w:rsid w:val="00574324"/>
    <w:rsid w:val="00575144"/>
    <w:rsid w:val="006A2AEC"/>
    <w:rsid w:val="007157EB"/>
    <w:rsid w:val="00802045"/>
    <w:rsid w:val="00935740"/>
    <w:rsid w:val="00A70EEA"/>
    <w:rsid w:val="00AE5933"/>
    <w:rsid w:val="00BC05B8"/>
    <w:rsid w:val="00CD02A2"/>
    <w:rsid w:val="00D3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Company>w Olsztynie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Marta</cp:lastModifiedBy>
  <cp:revision>2</cp:revision>
  <dcterms:created xsi:type="dcterms:W3CDTF">2020-04-01T08:54:00Z</dcterms:created>
  <dcterms:modified xsi:type="dcterms:W3CDTF">2020-04-01T08:54:00Z</dcterms:modified>
</cp:coreProperties>
</file>