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DA48" w14:textId="77777777" w:rsidR="00980A09" w:rsidRPr="006F31AF" w:rsidRDefault="006F31AF" w:rsidP="00262191">
      <w:pPr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TEMATYKA WYKŁADÓW  OPIEKA  i  EDUKACJA  TERAPUTYCZNA W LECZENIU RAN PRZEWLEKŁYCH I PRZETOK  15 GODZIN WYKŁADÓW  II ROK STUDIA II ST MGR PIELĘGNIARSTWA </w:t>
      </w:r>
      <w:r w:rsidR="00262191">
        <w:br/>
      </w:r>
      <w:r w:rsidR="00262191">
        <w:br/>
      </w:r>
      <w:r w:rsidR="005D68E7" w:rsidRPr="006F31AF">
        <w:rPr>
          <w:b/>
          <w:sz w:val="24"/>
          <w:szCs w:val="24"/>
        </w:rPr>
        <w:t xml:space="preserve">1. </w:t>
      </w:r>
      <w:r w:rsidR="00262191" w:rsidRPr="006F31AF">
        <w:rPr>
          <w:b/>
          <w:sz w:val="24"/>
          <w:szCs w:val="24"/>
        </w:rPr>
        <w:t>PATOGENEZA MIAŻDŻYCY</w:t>
      </w:r>
      <w:r w:rsidR="00262191" w:rsidRPr="006F31AF">
        <w:rPr>
          <w:b/>
          <w:sz w:val="24"/>
          <w:szCs w:val="24"/>
        </w:rPr>
        <w:br/>
      </w:r>
      <w:r w:rsidR="005D68E7" w:rsidRPr="006F31AF">
        <w:rPr>
          <w:b/>
          <w:sz w:val="24"/>
          <w:szCs w:val="24"/>
        </w:rPr>
        <w:t xml:space="preserve">   </w:t>
      </w:r>
      <w:r w:rsidR="00262191" w:rsidRPr="006F31AF">
        <w:rPr>
          <w:b/>
          <w:sz w:val="24"/>
          <w:szCs w:val="24"/>
        </w:rPr>
        <w:t> STOPA CUKRZYCOWA - WSZYSTKO CO MOŻLIWE - KOMPLEKSOWE LECZENIE</w:t>
      </w:r>
      <w:r w:rsidR="00262191" w:rsidRPr="006F31AF">
        <w:rPr>
          <w:b/>
          <w:sz w:val="24"/>
          <w:szCs w:val="24"/>
        </w:rPr>
        <w:br/>
      </w:r>
      <w:r w:rsidR="005D68E7" w:rsidRPr="006F31AF">
        <w:rPr>
          <w:b/>
          <w:sz w:val="24"/>
          <w:szCs w:val="24"/>
        </w:rPr>
        <w:t xml:space="preserve">   </w:t>
      </w:r>
      <w:r w:rsidR="00262191" w:rsidRPr="006F31AF">
        <w:rPr>
          <w:b/>
          <w:sz w:val="24"/>
          <w:szCs w:val="24"/>
        </w:rPr>
        <w:t> NIEDOKRWIENIE KOŃCZYN DOLNYCH OSTRE</w:t>
      </w:r>
      <w:r w:rsidR="00262191" w:rsidRPr="006F31AF">
        <w:rPr>
          <w:b/>
          <w:sz w:val="24"/>
          <w:szCs w:val="24"/>
        </w:rPr>
        <w:br/>
      </w:r>
      <w:r w:rsidR="005D68E7" w:rsidRPr="006F31AF">
        <w:rPr>
          <w:b/>
          <w:sz w:val="24"/>
          <w:szCs w:val="24"/>
        </w:rPr>
        <w:t xml:space="preserve">   </w:t>
      </w:r>
      <w:r w:rsidR="00262191" w:rsidRPr="006F31AF">
        <w:rPr>
          <w:b/>
          <w:sz w:val="24"/>
          <w:szCs w:val="24"/>
        </w:rPr>
        <w:t xml:space="preserve"> NIEDOKRWIENIE KOŃCZYN DOLNYCH PRZEWLEKŁE </w:t>
      </w:r>
      <w:r w:rsidR="00262191" w:rsidRPr="006F31AF">
        <w:rPr>
          <w:b/>
          <w:sz w:val="24"/>
          <w:szCs w:val="24"/>
        </w:rPr>
        <w:br/>
      </w:r>
      <w:r w:rsidR="005D68E7" w:rsidRPr="006F31AF">
        <w:rPr>
          <w:b/>
          <w:sz w:val="24"/>
          <w:szCs w:val="24"/>
        </w:rPr>
        <w:t xml:space="preserve">   </w:t>
      </w:r>
      <w:r w:rsidR="00262191" w:rsidRPr="006F31AF">
        <w:rPr>
          <w:b/>
          <w:sz w:val="24"/>
          <w:szCs w:val="24"/>
        </w:rPr>
        <w:t>TĘTNIAKI AORTY</w:t>
      </w:r>
      <w:r w:rsidR="00262191" w:rsidRPr="006F31AF">
        <w:rPr>
          <w:b/>
          <w:sz w:val="24"/>
          <w:szCs w:val="24"/>
        </w:rPr>
        <w:br/>
      </w:r>
      <w:r w:rsidR="005D68E7" w:rsidRPr="006F31AF">
        <w:rPr>
          <w:b/>
          <w:sz w:val="24"/>
          <w:szCs w:val="24"/>
        </w:rPr>
        <w:t xml:space="preserve">  </w:t>
      </w:r>
      <w:r w:rsidR="000677DC" w:rsidRPr="006F31AF">
        <w:rPr>
          <w:b/>
          <w:sz w:val="24"/>
          <w:szCs w:val="24"/>
        </w:rPr>
        <w:t> AMPUTACJE</w:t>
      </w:r>
    </w:p>
    <w:p w14:paraId="2283E296" w14:textId="77777777" w:rsidR="006F31AF" w:rsidRPr="006F31AF" w:rsidRDefault="006F31AF" w:rsidP="006F31AF">
      <w:pPr>
        <w:rPr>
          <w:b/>
          <w:sz w:val="28"/>
          <w:szCs w:val="28"/>
        </w:rPr>
      </w:pPr>
      <w:r>
        <w:rPr>
          <w:b/>
          <w:color w:val="FF0000"/>
          <w:sz w:val="24"/>
          <w:szCs w:val="24"/>
        </w:rPr>
        <w:t xml:space="preserve"> </w:t>
      </w:r>
      <w:r w:rsidRPr="006F31AF">
        <w:rPr>
          <w:b/>
          <w:sz w:val="24"/>
          <w:szCs w:val="24"/>
        </w:rPr>
        <w:t xml:space="preserve">2. </w:t>
      </w:r>
      <w:r w:rsidRPr="006F31AF">
        <w:rPr>
          <w:b/>
          <w:sz w:val="28"/>
          <w:szCs w:val="28"/>
        </w:rPr>
        <w:t>Etapy gojenia się ran</w:t>
      </w:r>
      <w:r>
        <w:rPr>
          <w:b/>
          <w:sz w:val="28"/>
          <w:szCs w:val="28"/>
        </w:rPr>
        <w:t xml:space="preserve">,  </w:t>
      </w:r>
      <w:r w:rsidRPr="006F31AF">
        <w:rPr>
          <w:b/>
          <w:sz w:val="28"/>
          <w:szCs w:val="28"/>
        </w:rPr>
        <w:t>Rany ostre, a przewlekłe</w:t>
      </w:r>
      <w:r>
        <w:rPr>
          <w:b/>
          <w:sz w:val="28"/>
          <w:szCs w:val="28"/>
        </w:rPr>
        <w:t xml:space="preserve">, </w:t>
      </w:r>
      <w:r w:rsidRPr="006F31AF">
        <w:rPr>
          <w:b/>
          <w:sz w:val="28"/>
          <w:szCs w:val="28"/>
        </w:rPr>
        <w:t xml:space="preserve">Chory z raną przewlekłą </w:t>
      </w:r>
    </w:p>
    <w:p w14:paraId="389853A8" w14:textId="77777777" w:rsidR="006F31AF" w:rsidRPr="006F31AF" w:rsidRDefault="006F31AF" w:rsidP="006F31AF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6F31AF">
        <w:rPr>
          <w:b/>
          <w:sz w:val="28"/>
          <w:szCs w:val="28"/>
        </w:rPr>
        <w:t>Podstawy leczenia ran przewlekłych</w:t>
      </w:r>
      <w:r>
        <w:rPr>
          <w:b/>
          <w:sz w:val="28"/>
          <w:szCs w:val="28"/>
        </w:rPr>
        <w:t xml:space="preserve">, </w:t>
      </w:r>
      <w:r w:rsidRPr="006F31AF">
        <w:rPr>
          <w:b/>
          <w:sz w:val="28"/>
          <w:szCs w:val="28"/>
        </w:rPr>
        <w:t>Nowoczesne opatrunki i ich zastosowanie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4. </w:t>
      </w:r>
      <w:r w:rsidRPr="006F31AF">
        <w:rPr>
          <w:b/>
          <w:sz w:val="28"/>
          <w:szCs w:val="28"/>
        </w:rPr>
        <w:t xml:space="preserve">Prawidłowe postępowanie chirurgiczne i pielęgnacja chorych z wyłonioną  </w:t>
      </w:r>
      <w:proofErr w:type="spellStart"/>
      <w:r w:rsidRPr="006F31AF">
        <w:rPr>
          <w:b/>
          <w:sz w:val="28"/>
          <w:szCs w:val="28"/>
        </w:rPr>
        <w:t>stomią</w:t>
      </w:r>
      <w:proofErr w:type="spellEnd"/>
      <w:r w:rsidRPr="006F31AF">
        <w:rPr>
          <w:b/>
          <w:sz w:val="28"/>
          <w:szCs w:val="28"/>
        </w:rPr>
        <w:t xml:space="preserve"> na różnej wysokości przewodu pokarmowego i układu moczowego</w:t>
      </w:r>
    </w:p>
    <w:p w14:paraId="46CE3297" w14:textId="77777777" w:rsidR="006F31AF" w:rsidRPr="006F31AF" w:rsidRDefault="006F31AF" w:rsidP="006F31AF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6F31AF">
        <w:rPr>
          <w:b/>
          <w:sz w:val="28"/>
          <w:szCs w:val="28"/>
        </w:rPr>
        <w:t xml:space="preserve">Zabezpieczenie </w:t>
      </w:r>
      <w:proofErr w:type="spellStart"/>
      <w:r w:rsidRPr="006F31AF">
        <w:rPr>
          <w:b/>
          <w:sz w:val="28"/>
          <w:szCs w:val="28"/>
        </w:rPr>
        <w:t>stomii</w:t>
      </w:r>
      <w:proofErr w:type="spellEnd"/>
      <w:r w:rsidRPr="006F31AF">
        <w:rPr>
          <w:b/>
          <w:sz w:val="28"/>
          <w:szCs w:val="28"/>
        </w:rPr>
        <w:t xml:space="preserve"> w przypadku wystąpienia powikłań we wczesnym i późnym okresie pooperacyjnym</w:t>
      </w:r>
    </w:p>
    <w:p w14:paraId="6F77AD89" w14:textId="77777777" w:rsidR="006F31AF" w:rsidRDefault="006F31AF" w:rsidP="006F31AF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Stomia</w:t>
      </w:r>
      <w:proofErr w:type="spellEnd"/>
      <w:r>
        <w:rPr>
          <w:b/>
          <w:sz w:val="28"/>
          <w:szCs w:val="28"/>
        </w:rPr>
        <w:t>, a przetoka</w:t>
      </w:r>
    </w:p>
    <w:p w14:paraId="5D494313" w14:textId="77777777" w:rsidR="006F31AF" w:rsidRDefault="006F31AF" w:rsidP="006F31AF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Organizacja opieki </w:t>
      </w:r>
      <w:proofErr w:type="spellStart"/>
      <w:r>
        <w:rPr>
          <w:b/>
          <w:sz w:val="28"/>
          <w:szCs w:val="28"/>
        </w:rPr>
        <w:t>stomijnej</w:t>
      </w:r>
      <w:proofErr w:type="spellEnd"/>
      <w:r>
        <w:rPr>
          <w:b/>
          <w:sz w:val="28"/>
          <w:szCs w:val="28"/>
        </w:rPr>
        <w:t xml:space="preserve"> w oparciu o model terape</w:t>
      </w:r>
      <w:r w:rsidR="000E5957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tyczny i Poradni </w:t>
      </w:r>
      <w:proofErr w:type="spellStart"/>
      <w:r>
        <w:rPr>
          <w:b/>
          <w:sz w:val="28"/>
          <w:szCs w:val="28"/>
        </w:rPr>
        <w:t>stomijnej</w:t>
      </w:r>
      <w:proofErr w:type="spellEnd"/>
    </w:p>
    <w:p w14:paraId="5E9F15BA" w14:textId="77777777" w:rsidR="006F31AF" w:rsidRDefault="006F31AF" w:rsidP="006F31AF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Rola pielęgniarki w edukacji i opiece nad pacjentem ze </w:t>
      </w:r>
      <w:proofErr w:type="spellStart"/>
      <w:r>
        <w:rPr>
          <w:b/>
          <w:sz w:val="28"/>
          <w:szCs w:val="28"/>
        </w:rPr>
        <w:t>stomią</w:t>
      </w:r>
      <w:proofErr w:type="spellEnd"/>
    </w:p>
    <w:p w14:paraId="18117B02" w14:textId="77777777" w:rsidR="006F31AF" w:rsidRDefault="006F31AF" w:rsidP="006F31AF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Rola stowarzyszeń wspierających i wolontariuszy w zapewnieniu jakości życia chorym ze </w:t>
      </w:r>
      <w:proofErr w:type="spellStart"/>
      <w:r>
        <w:rPr>
          <w:b/>
          <w:sz w:val="28"/>
          <w:szCs w:val="28"/>
        </w:rPr>
        <w:t>stomią</w:t>
      </w:r>
      <w:proofErr w:type="spellEnd"/>
    </w:p>
    <w:p w14:paraId="71A8A78F" w14:textId="77777777" w:rsidR="00104466" w:rsidRDefault="00104466" w:rsidP="006F31AF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ZALICZENIE WYKŁADÓW – przygotowanie opracowania lub prezentacji</w:t>
      </w:r>
    </w:p>
    <w:p w14:paraId="6E30FCC0" w14:textId="77777777" w:rsidR="000677DC" w:rsidRDefault="000677DC" w:rsidP="00262191"/>
    <w:p w14:paraId="685D4FDA" w14:textId="77777777" w:rsidR="00262191" w:rsidRDefault="00262191" w:rsidP="00262191"/>
    <w:sectPr w:rsidR="0026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4FA"/>
    <w:multiLevelType w:val="hybridMultilevel"/>
    <w:tmpl w:val="185CC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BFC"/>
    <w:multiLevelType w:val="hybridMultilevel"/>
    <w:tmpl w:val="9C40D5B2"/>
    <w:lvl w:ilvl="0" w:tplc="426ECEF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CA303C0"/>
    <w:multiLevelType w:val="hybridMultilevel"/>
    <w:tmpl w:val="83720F2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36471"/>
    <w:multiLevelType w:val="hybridMultilevel"/>
    <w:tmpl w:val="131A36BA"/>
    <w:lvl w:ilvl="0" w:tplc="D3DE953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66487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132150">
    <w:abstractNumId w:val="2"/>
  </w:num>
  <w:num w:numId="3" w16cid:durableId="1922256424">
    <w:abstractNumId w:val="1"/>
  </w:num>
  <w:num w:numId="4" w16cid:durableId="1633438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91"/>
    <w:rsid w:val="000677DC"/>
    <w:rsid w:val="000E5957"/>
    <w:rsid w:val="00104466"/>
    <w:rsid w:val="0011742F"/>
    <w:rsid w:val="00262191"/>
    <w:rsid w:val="005D68E7"/>
    <w:rsid w:val="006F31AF"/>
    <w:rsid w:val="00980A09"/>
    <w:rsid w:val="00F4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5463"/>
  <w15:chartTrackingRefBased/>
  <w15:docId w15:val="{79FBAA7A-75E4-4FC2-9005-F0A87939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1A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Patrycja Bronikowska</cp:lastModifiedBy>
  <cp:revision>2</cp:revision>
  <dcterms:created xsi:type="dcterms:W3CDTF">2023-10-24T11:36:00Z</dcterms:created>
  <dcterms:modified xsi:type="dcterms:W3CDTF">2023-10-24T11:36:00Z</dcterms:modified>
</cp:coreProperties>
</file>