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8592" w14:textId="77777777" w:rsidR="002C56BC" w:rsidRPr="00924252" w:rsidRDefault="002C56BC" w:rsidP="002C56BC">
      <w:pPr>
        <w:pStyle w:val="Standard"/>
        <w:jc w:val="right"/>
        <w:rPr>
          <w:rFonts w:cs="Times New Roman"/>
          <w:i/>
          <w:color w:val="000000"/>
          <w:sz w:val="18"/>
        </w:rPr>
      </w:pPr>
      <w:r w:rsidRPr="00924252">
        <w:rPr>
          <w:rFonts w:cs="Times New Roman"/>
          <w:i/>
          <w:color w:val="000000"/>
          <w:sz w:val="18"/>
        </w:rPr>
        <w:t xml:space="preserve">Załącznik do Decyzji nr </w:t>
      </w:r>
      <w:r>
        <w:rPr>
          <w:rFonts w:cs="Times New Roman"/>
          <w:i/>
          <w:color w:val="000000"/>
          <w:sz w:val="18"/>
        </w:rPr>
        <w:t>11</w:t>
      </w:r>
      <w:r w:rsidRPr="00924252">
        <w:rPr>
          <w:rFonts w:cs="Times New Roman"/>
          <w:i/>
          <w:color w:val="000000"/>
          <w:sz w:val="18"/>
        </w:rPr>
        <w:t>/202</w:t>
      </w:r>
      <w:r>
        <w:rPr>
          <w:rFonts w:cs="Times New Roman"/>
          <w:i/>
          <w:color w:val="000000"/>
          <w:sz w:val="18"/>
        </w:rPr>
        <w:t xml:space="preserve">5 </w:t>
      </w:r>
      <w:r w:rsidRPr="00924252">
        <w:rPr>
          <w:rFonts w:cs="Times New Roman"/>
          <w:i/>
          <w:color w:val="000000"/>
          <w:sz w:val="18"/>
        </w:rPr>
        <w:t>Dyrektora Szkoły Zdrowia Publicznego</w:t>
      </w:r>
    </w:p>
    <w:p w14:paraId="724335D6" w14:textId="77777777" w:rsidR="002C56BC" w:rsidRPr="00924252" w:rsidRDefault="002C56BC" w:rsidP="002C56BC">
      <w:pPr>
        <w:pStyle w:val="Standard"/>
        <w:jc w:val="right"/>
        <w:rPr>
          <w:rFonts w:cs="Times New Roman"/>
          <w:i/>
          <w:color w:val="000000"/>
          <w:sz w:val="18"/>
        </w:rPr>
      </w:pPr>
      <w:r w:rsidRPr="00924252">
        <w:rPr>
          <w:rFonts w:cs="Times New Roman"/>
          <w:i/>
          <w:color w:val="000000"/>
          <w:sz w:val="18"/>
        </w:rPr>
        <w:t xml:space="preserve"> Collegium Medicum Uniwersytetu Warmińsko - Mazurskiego w Olsztynie</w:t>
      </w:r>
    </w:p>
    <w:p w14:paraId="17754011" w14:textId="77777777" w:rsidR="003050ED" w:rsidRDefault="002C56BC" w:rsidP="002C56BC">
      <w:pPr>
        <w:pStyle w:val="Normalny1"/>
        <w:spacing w:after="240"/>
        <w:jc w:val="right"/>
        <w:rPr>
          <w:rFonts w:cs="Times New Roman"/>
          <w:i/>
          <w:color w:val="000000"/>
          <w:sz w:val="18"/>
        </w:rPr>
      </w:pPr>
      <w:r w:rsidRPr="00924252">
        <w:rPr>
          <w:rFonts w:cs="Times New Roman"/>
          <w:i/>
          <w:color w:val="000000"/>
          <w:sz w:val="18"/>
        </w:rPr>
        <w:t xml:space="preserve">z dnia </w:t>
      </w:r>
      <w:r>
        <w:rPr>
          <w:rFonts w:cs="Times New Roman"/>
          <w:i/>
          <w:color w:val="000000"/>
          <w:sz w:val="18"/>
        </w:rPr>
        <w:t>11 czerwca</w:t>
      </w:r>
      <w:r w:rsidRPr="00924252">
        <w:rPr>
          <w:rFonts w:cs="Times New Roman"/>
          <w:i/>
          <w:color w:val="000000"/>
          <w:sz w:val="18"/>
        </w:rPr>
        <w:t xml:space="preserve"> 202</w:t>
      </w:r>
      <w:r>
        <w:rPr>
          <w:rFonts w:cs="Times New Roman"/>
          <w:i/>
          <w:color w:val="000000"/>
          <w:sz w:val="18"/>
        </w:rPr>
        <w:t>5</w:t>
      </w:r>
      <w:r w:rsidRPr="00924252">
        <w:rPr>
          <w:rFonts w:cs="Times New Roman"/>
          <w:i/>
          <w:color w:val="000000"/>
          <w:sz w:val="18"/>
        </w:rPr>
        <w:t xml:space="preserve"> r.</w:t>
      </w:r>
    </w:p>
    <w:p w14:paraId="08278041" w14:textId="77777777" w:rsidR="002C56BC" w:rsidRPr="00BD278C" w:rsidRDefault="002C56BC" w:rsidP="002C56BC">
      <w:pPr>
        <w:pStyle w:val="Normalny1"/>
        <w:spacing w:after="240"/>
        <w:jc w:val="right"/>
        <w:rPr>
          <w:rFonts w:cs="Times New Roman"/>
          <w:i/>
          <w:color w:val="auto"/>
          <w:sz w:val="20"/>
        </w:rPr>
      </w:pPr>
    </w:p>
    <w:tbl>
      <w:tblPr>
        <w:tblW w:w="9638" w:type="dxa"/>
        <w:tblInd w:w="9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2407"/>
        <w:gridCol w:w="2412"/>
      </w:tblGrid>
      <w:tr w:rsidR="00D02FE3" w14:paraId="47A647C1" w14:textId="77777777" w:rsidTr="00C575AD">
        <w:tc>
          <w:tcPr>
            <w:tcW w:w="48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6E6FFA4D" w14:textId="77777777" w:rsidR="00D02FE3" w:rsidRPr="00BD278C" w:rsidRDefault="00D02FE3" w:rsidP="00C575AD">
            <w:pPr>
              <w:pStyle w:val="Zawartotabeli"/>
              <w:spacing w:before="113"/>
              <w:jc w:val="center"/>
              <w:rPr>
                <w:rFonts w:cs="Times New Roman"/>
                <w:b/>
                <w:bCs/>
                <w:color w:val="auto"/>
              </w:rPr>
            </w:pPr>
            <w:r w:rsidRPr="00BD278C">
              <w:rPr>
                <w:rFonts w:cs="Times New Roman"/>
                <w:b/>
                <w:bCs/>
                <w:color w:val="auto"/>
              </w:rPr>
              <w:t>Wewnętrzny System Zapewniania</w:t>
            </w:r>
          </w:p>
          <w:p w14:paraId="58E2611E" w14:textId="77777777" w:rsidR="00D02FE3" w:rsidRPr="00BD278C" w:rsidRDefault="00D02FE3" w:rsidP="00C575AD">
            <w:pPr>
              <w:pStyle w:val="Zawartotabeli"/>
              <w:spacing w:before="113"/>
              <w:jc w:val="center"/>
              <w:rPr>
                <w:rFonts w:cs="Times New Roman"/>
                <w:b/>
                <w:bCs/>
                <w:color w:val="auto"/>
              </w:rPr>
            </w:pPr>
            <w:r w:rsidRPr="00BD278C">
              <w:rPr>
                <w:rFonts w:cs="Times New Roman"/>
                <w:b/>
                <w:bCs/>
                <w:color w:val="auto"/>
              </w:rPr>
              <w:t>Jakości Kształcenia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49" w:type="dxa"/>
            </w:tcMar>
          </w:tcPr>
          <w:p w14:paraId="7FB4B38E" w14:textId="77777777" w:rsidR="00D02FE3" w:rsidRDefault="00D02FE3" w:rsidP="00C575AD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Symbol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49" w:type="dxa"/>
            </w:tcMar>
          </w:tcPr>
          <w:p w14:paraId="525951DC" w14:textId="77777777" w:rsidR="00D02FE3" w:rsidRDefault="00D02FE3" w:rsidP="00C575AD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Data</w:t>
            </w:r>
          </w:p>
        </w:tc>
      </w:tr>
      <w:tr w:rsidR="00D02FE3" w14:paraId="1F92F52E" w14:textId="77777777" w:rsidTr="00C575AD">
        <w:tc>
          <w:tcPr>
            <w:tcW w:w="48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511B80FE" w14:textId="77777777" w:rsidR="00D02FE3" w:rsidRPr="00BD278C" w:rsidRDefault="00D02FE3" w:rsidP="00C575AD">
            <w:pPr>
              <w:rPr>
                <w:rFonts w:cs="Times New Roman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27306DDC" w14:textId="77777777" w:rsidR="00D02FE3" w:rsidRPr="00BD278C" w:rsidRDefault="00D02FE3" w:rsidP="00C575AD">
            <w:pPr>
              <w:pStyle w:val="Textbody"/>
              <w:rPr>
                <w:rFonts w:cs="Times New Roman"/>
                <w:b/>
                <w:bCs/>
                <w:color w:val="auto"/>
              </w:rPr>
            </w:pPr>
            <w:r w:rsidRPr="00BD278C">
              <w:rPr>
                <w:rFonts w:cs="Times New Roman"/>
                <w:b/>
                <w:bCs/>
                <w:color w:val="auto"/>
              </w:rPr>
              <w:t>WSZJ-O-</w:t>
            </w:r>
            <w:r w:rsidR="00A23733" w:rsidRPr="00BD278C">
              <w:rPr>
                <w:rFonts w:cs="Times New Roman"/>
                <w:b/>
                <w:bCs/>
                <w:color w:val="auto"/>
              </w:rPr>
              <w:t>SZP</w:t>
            </w:r>
            <w:r w:rsidRPr="00BD278C">
              <w:rPr>
                <w:rFonts w:cs="Times New Roman"/>
                <w:b/>
                <w:bCs/>
                <w:color w:val="auto"/>
              </w:rPr>
              <w:t>-</w:t>
            </w:r>
            <w:r w:rsidR="00BD278C">
              <w:rPr>
                <w:rFonts w:cs="Times New Roman"/>
                <w:b/>
                <w:bCs/>
                <w:color w:val="auto"/>
              </w:rPr>
              <w:t>26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9" w:type="dxa"/>
            </w:tcMar>
          </w:tcPr>
          <w:p w14:paraId="07F365BF" w14:textId="77777777" w:rsidR="00D02FE3" w:rsidRPr="00BD278C" w:rsidRDefault="00BD278C" w:rsidP="00C575AD">
            <w:pPr>
              <w:pStyle w:val="Zawartotabeli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17.04</w:t>
            </w:r>
            <w:r w:rsidR="00D02FE3" w:rsidRPr="00BD278C">
              <w:rPr>
                <w:rFonts w:cs="Times New Roman"/>
                <w:color w:val="auto"/>
              </w:rPr>
              <w:t>.20</w:t>
            </w:r>
            <w:r w:rsidR="00A23733" w:rsidRPr="00BD278C">
              <w:rPr>
                <w:rFonts w:cs="Times New Roman"/>
                <w:color w:val="auto"/>
              </w:rPr>
              <w:t>25</w:t>
            </w:r>
          </w:p>
        </w:tc>
      </w:tr>
      <w:tr w:rsidR="00D02FE3" w14:paraId="5E379AF0" w14:textId="77777777" w:rsidTr="00C575AD">
        <w:tc>
          <w:tcPr>
            <w:tcW w:w="48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63D4A04E" w14:textId="77777777" w:rsidR="00D02FE3" w:rsidRPr="00BD278C" w:rsidRDefault="00D02FE3" w:rsidP="00C575AD">
            <w:pPr>
              <w:pStyle w:val="Textbody"/>
              <w:spacing w:before="113" w:after="6"/>
              <w:jc w:val="center"/>
              <w:rPr>
                <w:rFonts w:cs="Times New Roman"/>
                <w:b/>
                <w:bCs/>
                <w:color w:val="auto"/>
              </w:rPr>
            </w:pPr>
            <w:r w:rsidRPr="00BD278C">
              <w:rPr>
                <w:rFonts w:cs="Times New Roman"/>
                <w:b/>
                <w:bCs/>
                <w:color w:val="auto"/>
              </w:rPr>
              <w:t>Collegium Medicum</w:t>
            </w:r>
          </w:p>
          <w:p w14:paraId="6F16ABD2" w14:textId="77777777" w:rsidR="00D02FE3" w:rsidRPr="00BD278C" w:rsidRDefault="007D54F9" w:rsidP="00C575AD">
            <w:pPr>
              <w:pStyle w:val="Textbody"/>
              <w:spacing w:before="113" w:after="6"/>
              <w:jc w:val="center"/>
              <w:rPr>
                <w:rFonts w:cs="Times New Roman"/>
                <w:b/>
                <w:bCs/>
                <w:color w:val="auto"/>
              </w:rPr>
            </w:pPr>
            <w:r w:rsidRPr="00BD278C">
              <w:rPr>
                <w:rFonts w:cs="Times New Roman"/>
                <w:b/>
              </w:rPr>
              <w:t>Szkoły Zdrowia Publicznego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49" w:type="dxa"/>
            </w:tcMar>
          </w:tcPr>
          <w:p w14:paraId="53CA8F2C" w14:textId="77777777" w:rsidR="00D02FE3" w:rsidRDefault="00D02FE3" w:rsidP="00C575AD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Wydanie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49" w:type="dxa"/>
            </w:tcMar>
          </w:tcPr>
          <w:p w14:paraId="1CE37CCE" w14:textId="77777777" w:rsidR="00D02FE3" w:rsidRDefault="00D02FE3" w:rsidP="00C575AD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Stron</w:t>
            </w:r>
          </w:p>
        </w:tc>
      </w:tr>
      <w:tr w:rsidR="00D02FE3" w14:paraId="3428E268" w14:textId="77777777" w:rsidTr="00C575AD">
        <w:tc>
          <w:tcPr>
            <w:tcW w:w="48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163FDA8F" w14:textId="77777777" w:rsidR="00D02FE3" w:rsidRPr="00BD278C" w:rsidRDefault="00D02FE3" w:rsidP="00C575AD">
            <w:pPr>
              <w:rPr>
                <w:rFonts w:cs="Times New Roman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49" w:type="dxa"/>
            </w:tcMar>
          </w:tcPr>
          <w:p w14:paraId="2AB04C9C" w14:textId="77777777" w:rsidR="00D02FE3" w:rsidRPr="00BD278C" w:rsidRDefault="00BD278C" w:rsidP="00C575AD">
            <w:pPr>
              <w:pStyle w:val="Zawartotabeli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</w:t>
            </w:r>
            <w:r w:rsidR="00D02FE3" w:rsidRPr="00BD278C">
              <w:rPr>
                <w:rFonts w:cs="Times New Roman"/>
                <w:color w:val="auto"/>
              </w:rPr>
              <w:t>_20</w:t>
            </w:r>
            <w:r w:rsidR="00A23733" w:rsidRPr="00BD278C">
              <w:rPr>
                <w:rFonts w:cs="Times New Roman"/>
                <w:color w:val="auto"/>
              </w:rPr>
              <w:t>25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9" w:type="dxa"/>
            </w:tcMar>
          </w:tcPr>
          <w:p w14:paraId="4877BA0A" w14:textId="77777777" w:rsidR="00D02FE3" w:rsidRDefault="00D02FE3" w:rsidP="00C575AD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1 z </w:t>
            </w:r>
            <w:r w:rsidR="004401BA">
              <w:rPr>
                <w:rFonts w:cs="Times New Roman"/>
              </w:rPr>
              <w:t>3</w:t>
            </w:r>
          </w:p>
        </w:tc>
      </w:tr>
      <w:tr w:rsidR="00D02FE3" w14:paraId="6CCCB71B" w14:textId="77777777" w:rsidTr="00FC17DE">
        <w:trPr>
          <w:trHeight w:val="928"/>
        </w:trPr>
        <w:tc>
          <w:tcPr>
            <w:tcW w:w="963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9" w:type="dxa"/>
            </w:tcMar>
            <w:vAlign w:val="center"/>
          </w:tcPr>
          <w:p w14:paraId="1F828248" w14:textId="77777777" w:rsidR="00D02FE3" w:rsidRPr="00BD278C" w:rsidRDefault="0023316E" w:rsidP="00FC1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dokumentowania procesu dydaktycznego w jednostkach organizacyjnych </w:t>
            </w:r>
            <w:r w:rsidR="00662188" w:rsidRPr="00BD27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23733" w:rsidRPr="00BD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Szkoły Zdrowia Publicznego </w:t>
            </w:r>
          </w:p>
        </w:tc>
      </w:tr>
    </w:tbl>
    <w:p w14:paraId="0499746F" w14:textId="77777777" w:rsidR="00D02FE3" w:rsidRPr="00D02FE3" w:rsidRDefault="00D02FE3" w:rsidP="00D02F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146FEA" w14:textId="77777777" w:rsidR="00D02FE3" w:rsidRDefault="00D02FE3" w:rsidP="00D02FE3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41161037" w14:textId="77777777" w:rsidR="0023316E" w:rsidRPr="0023316E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0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233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CEL</w:t>
      </w:r>
    </w:p>
    <w:p w14:paraId="0678EE44" w14:textId="77777777" w:rsidR="0023316E" w:rsidRPr="0023316E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procedury jest określenie zasad dokumentowania procesu dydaktycznego w jednostkach organizacyjnych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Zdrowia Publicznego </w:t>
      </w:r>
      <w:r w:rsidR="00670BD8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(SZP)</w:t>
      </w:r>
      <w:r w:rsidR="00670BD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 xml:space="preserve"> </w:t>
      </w:r>
      <w:r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studiach pierwszego i drugiego stopnia.</w:t>
      </w:r>
    </w:p>
    <w:p w14:paraId="685969D6" w14:textId="77777777" w:rsidR="00D02FE3" w:rsidRPr="00F80034" w:rsidRDefault="00D02FE3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3E2D5A" w14:textId="77777777" w:rsidR="0023316E" w:rsidRPr="0023316E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0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33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OPIS POSTĘPOWANIA </w:t>
      </w:r>
    </w:p>
    <w:p w14:paraId="715EC423" w14:textId="77777777" w:rsidR="0023316E" w:rsidRPr="00BD278C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Wymóg dokumentowania w jednostkach organizacyjnych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dydaktycznego w oparciu o wzory dokumentów, stanowiące załączniki 1, 2, 3, 4, 5 do niniejszej procedury.</w:t>
      </w:r>
    </w:p>
    <w:p w14:paraId="5B9768E0" w14:textId="77777777" w:rsidR="0023316E" w:rsidRPr="00BD278C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Dokumentacja powinna być przygotowana dla każdego przedmiotu realizowanego w danym roku akademickim na studia stacjonarnych i niestacjonarnych, I i II stopnia. </w:t>
      </w:r>
    </w:p>
    <w:p w14:paraId="5A9F4472" w14:textId="77777777" w:rsidR="0023316E" w:rsidRPr="00BD278C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 Dokumentację opracowują koordynatorzy przedmiotów we współpracy z nauczycielami akademickimi uczestniczącymi w procesie dydaktycznym (prowadzący wykłady i ćwiczenia, prowadzący seminaria dyplomowe, promotorzy prac dyplomowych) oraz kierownikiem jednostki organizacyjnej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 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odpowiedzialnej za realizację przedmiotu.</w:t>
      </w:r>
    </w:p>
    <w:p w14:paraId="2B11B8E9" w14:textId="77777777" w:rsidR="0023316E" w:rsidRPr="00BD278C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2.4. Dokumenty powinny być aktualizowane w każdym roku akademickim i zatwierdzane przez kierownika jednostki organizacyjnej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 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odpowiedzialnej za realizację przedmiotu.</w:t>
      </w:r>
    </w:p>
    <w:p w14:paraId="61EF80E8" w14:textId="77777777" w:rsidR="00F80034" w:rsidRPr="00BD278C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2.5. </w:t>
      </w:r>
      <w:r w:rsidR="00472871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Zbiór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obejmujący</w:t>
      </w:r>
      <w:r w:rsidR="00472871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 dydaktyczny stanowią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: sylabus przedmiot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267F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1, 2, 3, 4, 5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karty hospitacji zajęć i kontroli realizacji zajęć dydaktycznych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2871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być przechowywane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jednostce 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72871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rganizacyjnej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472871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dostępne do 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wglądu władz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23733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Wewnętrznego 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ds. Zapewniania Jakości Kształcenia oraz Polskiej Komisji Akredytacyjnej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KRASZPiPu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314250" w14:textId="77777777" w:rsidR="0023316E" w:rsidRPr="0023316E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2.6. 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dokumentów może odbywać się na zasadzie przechowywania ich skanów na nośniku elektronicznym, umożliwiającym wydruk dokumentu na prośbę wskazanych organów.</w:t>
      </w:r>
    </w:p>
    <w:p w14:paraId="48C9BE78" w14:textId="77777777" w:rsidR="00A23733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2.7. 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wymienionej w punkcie </w:t>
      </w:r>
      <w:r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>2.5.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dokumentacji, w jednostkach organizacyjnych </w:t>
      </w:r>
    </w:p>
    <w:p w14:paraId="7E9CDF67" w14:textId="77777777" w:rsidR="00F80034" w:rsidRPr="00F80034" w:rsidRDefault="00A23733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23316E"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być przechowywana dokumentacja potwierdzająca procesy realizowania w ramach przedmiotu zakładanych efektów kształcenia oraz weryfikowania stopnia ich osiągania przez studenta (sprawozdania, projekty, raporty, prezentacje, pisemne formy zaliczeń i egzaminów, etc.), która również musi pozostawać do dyspozycji </w:t>
      </w:r>
      <w:r w:rsidRPr="00BD278C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 SZP, Wewnętrznego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="00F80034"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Zapewniania </w:t>
      </w:r>
      <w:r w:rsidR="00F80034"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>akości Kształcenia i Polskiej Komisji Akredytacyjnej</w:t>
      </w:r>
      <w:r w:rsidR="00F80034" w:rsidRPr="00F8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KRASZPiPu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335C24" w14:textId="77777777" w:rsidR="0023316E" w:rsidRPr="0023316E" w:rsidRDefault="00472871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2.8</w:t>
      </w:r>
      <w:r w:rsidR="0023316E"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.Niniejsza procedura może podlegać modyfikacjom wynikającym z doskonalenia </w:t>
      </w:r>
    </w:p>
    <w:p w14:paraId="4462B64E" w14:textId="77777777" w:rsidR="0023316E" w:rsidRPr="00F80034" w:rsidRDefault="0023316E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wewnętrznego systemu zapewniania jakości kształcenia. </w:t>
      </w:r>
    </w:p>
    <w:p w14:paraId="19F8B763" w14:textId="77777777" w:rsidR="00F80034" w:rsidRPr="00F80034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1DC3" w14:textId="77777777" w:rsidR="00F80034" w:rsidRPr="00F80034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0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800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PODSTAWY PRAWNE</w:t>
      </w:r>
    </w:p>
    <w:p w14:paraId="1AA2C903" w14:textId="77777777" w:rsidR="00A23733" w:rsidRPr="00EA106F" w:rsidRDefault="00A23733" w:rsidP="00A23733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EA106F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Ustawa z dnia 20 lipca 2018 r. - Prawo o szkolnictwie wyższym i nauce</w:t>
      </w:r>
    </w:p>
    <w:p w14:paraId="720645A3" w14:textId="77777777" w:rsidR="00A23733" w:rsidRPr="004C3758" w:rsidRDefault="004C3758" w:rsidP="00A23733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outlineLvl w:val="1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>Rozporządzenie Ministra Nauki i Szkolnictwa Wyższego z dnia 27 września 2018 r. w sprawie studiów</w:t>
      </w:r>
      <w:r w:rsidR="00A23733"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</w:t>
      </w:r>
      <w:r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>Dz.U. 2018 poz. 1861</w:t>
      </w:r>
      <w:r w:rsidR="00A23733"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); </w:t>
      </w:r>
    </w:p>
    <w:p w14:paraId="75AA7E57" w14:textId="77777777" w:rsidR="00A23733" w:rsidRPr="004C3758" w:rsidRDefault="00A23733" w:rsidP="00A23733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Statut Uniwersytetu Warmińsko-Mazurskiego w Olsztynie (przyjęty Uchwałą Nr 494 Senatu UWM w Olsztynie z dnia 21 maja 2019 roku w sprawie Statutu Uniwersytetu Warmińsko-Mazurskiego w Olsztynie); </w:t>
      </w:r>
    </w:p>
    <w:p w14:paraId="28BDC0D3" w14:textId="77777777" w:rsidR="00A23733" w:rsidRPr="004C3758" w:rsidRDefault="00A23733" w:rsidP="00A23733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>Uchwalą nr 622 Senatu Uniwersytetu Warmińsko-Mazurskiego w Olsztynie z dnia 20 grudnia 2019 roku w sprawie uchylenia Uchwały Nr 355 Senatu UWM w Olsztynie z dnia 26 lutego 2010 roku w sprawie wprowadzenia Wewnętrznego Systemu Zapewniania Jakości Kształcenia, ze zmianami</w:t>
      </w:r>
    </w:p>
    <w:p w14:paraId="129B23D0" w14:textId="77777777" w:rsidR="00A23733" w:rsidRPr="004C3758" w:rsidRDefault="00A23733" w:rsidP="00A23733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C3758">
        <w:rPr>
          <w:rFonts w:asciiTheme="majorBidi" w:eastAsia="Times New Roman" w:hAnsiTheme="majorBidi" w:cstheme="majorBidi"/>
          <w:sz w:val="24"/>
          <w:szCs w:val="24"/>
          <w:lang w:eastAsia="pl-PL"/>
        </w:rPr>
        <w:t>Zarządzenie Nr 58/2024 Rektora Uniwersytetu Warmińsko-Mazurskiego w Olsztynie z dnia 1 lipca 2024 roku w sprawie Wewnętrznego Systemu Zapewniania Jakości Kształcenia w Uniwersytecie Warmińsko-Mazurskim w Olsztynie</w:t>
      </w:r>
    </w:p>
    <w:p w14:paraId="64B9AF23" w14:textId="77777777" w:rsidR="00A23733" w:rsidRPr="00A23733" w:rsidRDefault="00A23733" w:rsidP="00A23733">
      <w:pPr>
        <w:spacing w:after="0" w:line="360" w:lineRule="auto"/>
        <w:ind w:left="-7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4280C3FB" w14:textId="77777777" w:rsidR="006C6AC2" w:rsidRDefault="006C6AC2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C6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POWIĄZANE</w:t>
      </w:r>
    </w:p>
    <w:p w14:paraId="60EB4E19" w14:textId="77777777" w:rsidR="0001443C" w:rsidRPr="0001443C" w:rsidRDefault="0001443C" w:rsidP="0001443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WSZJ-O-SZP</w:t>
      </w:r>
      <w:r w:rsidRPr="0001443C">
        <w:rPr>
          <w:rFonts w:ascii="Times New Roman" w:hAnsi="Times New Roman" w:cs="Times New Roman"/>
          <w:b/>
          <w:bCs/>
          <w:sz w:val="24"/>
          <w:szCs w:val="24"/>
        </w:rPr>
        <w:t xml:space="preserve">-27 </w:t>
      </w:r>
      <w:r w:rsidRPr="0001443C">
        <w:rPr>
          <w:rFonts w:ascii="Times New Roman" w:hAnsi="Times New Roman" w:cs="Times New Roman"/>
          <w:sz w:val="24"/>
          <w:szCs w:val="24"/>
        </w:rPr>
        <w:t>Procedura dotycząca Regulaminu przedmiotu określonego planem studiów poszczególnych kierunków Szkoły Zdrowia Publicznego</w:t>
      </w:r>
    </w:p>
    <w:p w14:paraId="3E1FEDB9" w14:textId="77777777" w:rsidR="006C6AC2" w:rsidRPr="0001443C" w:rsidRDefault="0001443C" w:rsidP="0066218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43C">
        <w:rPr>
          <w:rFonts w:ascii="Times New Roman" w:hAnsi="Times New Roman" w:cs="Times New Roman"/>
          <w:b/>
          <w:bCs/>
          <w:sz w:val="24"/>
          <w:szCs w:val="24"/>
        </w:rPr>
        <w:t xml:space="preserve">WSZJ-O-SZP-28 </w:t>
      </w:r>
      <w:r w:rsidR="006C6AC2" w:rsidRPr="0001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przechowywania i archiwizacji dokumentów weryfikujących </w:t>
      </w:r>
      <w:r w:rsidR="00662188" w:rsidRPr="0001443C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</w:t>
      </w:r>
      <w:r w:rsidR="006C6AC2" w:rsidRPr="00014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188" w:rsidRPr="0001443C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 osiągnięte przez studenta w cyklu kształcenia</w:t>
      </w:r>
    </w:p>
    <w:p w14:paraId="69EFA779" w14:textId="77777777" w:rsidR="00BD278C" w:rsidRPr="006C6AC2" w:rsidRDefault="00BD278C" w:rsidP="00662188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F8C1EC" w14:textId="77777777" w:rsidR="00472871" w:rsidRPr="00F80034" w:rsidRDefault="006C6AC2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728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ZAŁĄCZNIKI</w:t>
      </w:r>
    </w:p>
    <w:p w14:paraId="473442F7" w14:textId="77777777" w:rsidR="00F80034" w:rsidRPr="004C3758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1. Szczegółowy harmonogram realizacji przedmiotu.</w:t>
      </w:r>
    </w:p>
    <w:p w14:paraId="3AF9DB77" w14:textId="77777777" w:rsidR="00F80034" w:rsidRPr="004C3758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2. Szczegółowe zasady i kryteria oceniania studenta w ramach przedmiotu.</w:t>
      </w:r>
    </w:p>
    <w:p w14:paraId="1E6546FD" w14:textId="77777777" w:rsidR="00F80034" w:rsidRPr="004C3758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3. Zagadnienia egzaminacyjne/zaliczeniowe obowiązujące w ramach </w:t>
      </w:r>
    </w:p>
    <w:p w14:paraId="2E611AD3" w14:textId="77777777" w:rsidR="00F80034" w:rsidRPr="004C3758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przedmiotu.</w:t>
      </w:r>
    </w:p>
    <w:p w14:paraId="5E4ECBFE" w14:textId="77777777" w:rsidR="00F80034" w:rsidRPr="004C3758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4.</w:t>
      </w:r>
      <w:r w:rsidR="00472871"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wsparcia dydaktycznego studenta przez Katedrę w procesie jego uczenia się w ramach przedmiotu (np. udostępnienie katedralnych zbiorów dydaktycznych, katedralnego laboratorium poza godzinami zajęć dydaktycznych, e-learning, konsultacje, koło naukowe, etc.).</w:t>
      </w:r>
    </w:p>
    <w:p w14:paraId="0FF4CA16" w14:textId="77777777" w:rsidR="00F80034" w:rsidRPr="00F80034" w:rsidRDefault="00F80034" w:rsidP="006621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7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5. Arkusz listy obecności studenta na zajęciach.</w:t>
      </w:r>
    </w:p>
    <w:p w14:paraId="3CF9564E" w14:textId="77777777" w:rsidR="0023316E" w:rsidRPr="0023316E" w:rsidRDefault="0023316E" w:rsidP="00662188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pl-PL"/>
        </w:rPr>
      </w:pPr>
    </w:p>
    <w:sectPr w:rsidR="0023316E" w:rsidRPr="0023316E" w:rsidSect="00BD278C">
      <w:footerReference w:type="default" r:id="rId8"/>
      <w:pgSz w:w="11906" w:h="16838"/>
      <w:pgMar w:top="1418" w:right="1418" w:bottom="1418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BA5B" w14:textId="77777777" w:rsidR="005C5FC7" w:rsidRDefault="005C5FC7" w:rsidP="00D02FE3">
      <w:pPr>
        <w:spacing w:after="0" w:line="240" w:lineRule="auto"/>
      </w:pPr>
      <w:r>
        <w:separator/>
      </w:r>
    </w:p>
  </w:endnote>
  <w:endnote w:type="continuationSeparator" w:id="0">
    <w:p w14:paraId="47548793" w14:textId="77777777" w:rsidR="005C5FC7" w:rsidRDefault="005C5FC7" w:rsidP="00D0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5F36" w14:textId="77777777" w:rsidR="00D02FE3" w:rsidRDefault="00D02FE3">
    <w:pPr>
      <w:pStyle w:val="Stopka"/>
    </w:pPr>
  </w:p>
  <w:tbl>
    <w:tblPr>
      <w:tblW w:w="9638" w:type="dxa"/>
      <w:tblInd w:w="97" w:type="dxa"/>
      <w:tblBorders>
        <w:top w:val="single" w:sz="2" w:space="0" w:color="000001"/>
        <w:left w:val="single" w:sz="2" w:space="0" w:color="000001"/>
        <w:bottom w:val="single" w:sz="2" w:space="0" w:color="000001"/>
        <w:insideH w:val="single" w:sz="2" w:space="0" w:color="000001"/>
      </w:tblBorders>
      <w:tblCellMar>
        <w:top w:w="55" w:type="dxa"/>
        <w:left w:w="49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372"/>
      <w:gridCol w:w="5575"/>
      <w:gridCol w:w="1691"/>
    </w:tblGrid>
    <w:tr w:rsidR="00D02FE3" w14:paraId="7BD3A864" w14:textId="77777777" w:rsidTr="00C575AD">
      <w:tc>
        <w:tcPr>
          <w:tcW w:w="2372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left w:w="49" w:type="dxa"/>
          </w:tcMar>
        </w:tcPr>
        <w:p w14:paraId="44279D4B" w14:textId="77777777" w:rsidR="00D02FE3" w:rsidRPr="00BD278C" w:rsidRDefault="00BD278C" w:rsidP="00C575AD">
          <w:pPr>
            <w:pStyle w:val="Textbody"/>
            <w:spacing w:after="0"/>
            <w:jc w:val="center"/>
            <w:rPr>
              <w:b/>
              <w:bCs/>
              <w:color w:val="943634" w:themeColor="accent2" w:themeShade="BF"/>
              <w:sz w:val="20"/>
              <w:szCs w:val="20"/>
            </w:rPr>
          </w:pPr>
          <w:r w:rsidRPr="00BD278C">
            <w:rPr>
              <w:rFonts w:cs="Times New Roman"/>
              <w:b/>
              <w:bCs/>
              <w:color w:val="943634" w:themeColor="accent2" w:themeShade="BF"/>
              <w:sz w:val="20"/>
              <w:szCs w:val="20"/>
            </w:rPr>
            <w:t>WSZJ-O-SZP-26</w:t>
          </w:r>
        </w:p>
      </w:tc>
      <w:tc>
        <w:tcPr>
          <w:tcW w:w="5575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left w:w="49" w:type="dxa"/>
          </w:tcMar>
        </w:tcPr>
        <w:p w14:paraId="3ECA17B2" w14:textId="77777777" w:rsidR="00D02FE3" w:rsidRDefault="00D02FE3" w:rsidP="004C3758">
          <w:pPr>
            <w:pStyle w:val="Textbody"/>
            <w:spacing w:after="0"/>
            <w:jc w:val="center"/>
            <w:rPr>
              <w:b/>
              <w:bCs/>
              <w:color w:val="800000"/>
              <w:sz w:val="20"/>
              <w:szCs w:val="20"/>
            </w:rPr>
          </w:pPr>
          <w:r>
            <w:rPr>
              <w:b/>
              <w:bCs/>
              <w:color w:val="800000"/>
              <w:sz w:val="20"/>
              <w:szCs w:val="20"/>
            </w:rPr>
            <w:t xml:space="preserve"> </w:t>
          </w:r>
          <w:r w:rsidR="004C3758">
            <w:rPr>
              <w:b/>
              <w:bCs/>
              <w:color w:val="800000"/>
              <w:sz w:val="20"/>
              <w:szCs w:val="20"/>
            </w:rPr>
            <w:t>1</w:t>
          </w:r>
          <w:r>
            <w:rPr>
              <w:b/>
              <w:bCs/>
              <w:color w:val="800000"/>
              <w:sz w:val="20"/>
              <w:szCs w:val="20"/>
            </w:rPr>
            <w:t>/20</w:t>
          </w:r>
          <w:r w:rsidR="00BD278C">
            <w:rPr>
              <w:b/>
              <w:bCs/>
              <w:color w:val="800000"/>
              <w:sz w:val="20"/>
              <w:szCs w:val="20"/>
            </w:rPr>
            <w:t>25</w:t>
          </w:r>
        </w:p>
      </w:tc>
      <w:tc>
        <w:tcPr>
          <w:tcW w:w="1691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left w:w="49" w:type="dxa"/>
          </w:tcMar>
        </w:tcPr>
        <w:p w14:paraId="69FBCC25" w14:textId="77777777" w:rsidR="00D02FE3" w:rsidRDefault="00D02FE3" w:rsidP="00C575AD">
          <w:pPr>
            <w:pStyle w:val="Textbody"/>
            <w:spacing w:after="0"/>
            <w:jc w:val="center"/>
          </w:pPr>
          <w:r>
            <w:rPr>
              <w:b/>
              <w:bCs/>
              <w:sz w:val="20"/>
              <w:szCs w:val="20"/>
            </w:rPr>
            <w:t xml:space="preserve">Strona </w:t>
          </w:r>
          <w:r w:rsidR="001D3195">
            <w:rPr>
              <w:b/>
              <w:bCs/>
              <w:sz w:val="20"/>
              <w:szCs w:val="20"/>
            </w:rPr>
            <w:fldChar w:fldCharType="begin"/>
          </w:r>
          <w:r>
            <w:instrText>PAGE</w:instrText>
          </w:r>
          <w:r w:rsidR="001D3195">
            <w:fldChar w:fldCharType="separate"/>
          </w:r>
          <w:r w:rsidR="007D54F9">
            <w:rPr>
              <w:noProof/>
            </w:rPr>
            <w:t>1</w:t>
          </w:r>
          <w:r w:rsidR="001D3195">
            <w:fldChar w:fldCharType="end"/>
          </w:r>
          <w:r>
            <w:rPr>
              <w:b/>
              <w:bCs/>
              <w:sz w:val="20"/>
              <w:szCs w:val="20"/>
            </w:rPr>
            <w:t xml:space="preserve"> z </w:t>
          </w:r>
          <w:r w:rsidR="001D3195">
            <w:rPr>
              <w:b/>
              <w:bCs/>
              <w:sz w:val="20"/>
              <w:szCs w:val="20"/>
            </w:rPr>
            <w:fldChar w:fldCharType="begin"/>
          </w:r>
          <w:r>
            <w:instrText>NUMPAGES</w:instrText>
          </w:r>
          <w:r w:rsidR="001D3195">
            <w:fldChar w:fldCharType="separate"/>
          </w:r>
          <w:r w:rsidR="007D54F9">
            <w:rPr>
              <w:noProof/>
            </w:rPr>
            <w:t>3</w:t>
          </w:r>
          <w:r w:rsidR="001D3195">
            <w:fldChar w:fldCharType="end"/>
          </w:r>
        </w:p>
      </w:tc>
    </w:tr>
  </w:tbl>
  <w:p w14:paraId="01EFF553" w14:textId="77777777" w:rsidR="00D02FE3" w:rsidRDefault="00D02FE3">
    <w:pPr>
      <w:pStyle w:val="Stopka"/>
    </w:pPr>
  </w:p>
  <w:p w14:paraId="6DA32154" w14:textId="77777777" w:rsidR="00D02FE3" w:rsidRDefault="00D02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E30F" w14:textId="77777777" w:rsidR="005C5FC7" w:rsidRDefault="005C5FC7" w:rsidP="00D02FE3">
      <w:pPr>
        <w:spacing w:after="0" w:line="240" w:lineRule="auto"/>
      </w:pPr>
      <w:r>
        <w:separator/>
      </w:r>
    </w:p>
  </w:footnote>
  <w:footnote w:type="continuationSeparator" w:id="0">
    <w:p w14:paraId="560A219F" w14:textId="77777777" w:rsidR="005C5FC7" w:rsidRDefault="005C5FC7" w:rsidP="00D0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675"/>
    <w:multiLevelType w:val="multilevel"/>
    <w:tmpl w:val="5BD0B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BB4810"/>
    <w:multiLevelType w:val="hybridMultilevel"/>
    <w:tmpl w:val="BA92FD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2B266E"/>
    <w:multiLevelType w:val="hybridMultilevel"/>
    <w:tmpl w:val="888E5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52743"/>
    <w:multiLevelType w:val="hybridMultilevel"/>
    <w:tmpl w:val="FF54C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5234">
    <w:abstractNumId w:val="0"/>
  </w:num>
  <w:num w:numId="2" w16cid:durableId="1676687688">
    <w:abstractNumId w:val="3"/>
  </w:num>
  <w:num w:numId="3" w16cid:durableId="696002290">
    <w:abstractNumId w:val="1"/>
  </w:num>
  <w:num w:numId="4" w16cid:durableId="15927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E3"/>
    <w:rsid w:val="00012221"/>
    <w:rsid w:val="0001443C"/>
    <w:rsid w:val="000D15A4"/>
    <w:rsid w:val="00112A60"/>
    <w:rsid w:val="001A267F"/>
    <w:rsid w:val="001C4043"/>
    <w:rsid w:val="001D3195"/>
    <w:rsid w:val="0023316E"/>
    <w:rsid w:val="00244036"/>
    <w:rsid w:val="00292D0F"/>
    <w:rsid w:val="002C56BC"/>
    <w:rsid w:val="002E6579"/>
    <w:rsid w:val="003050ED"/>
    <w:rsid w:val="0033036C"/>
    <w:rsid w:val="0040602A"/>
    <w:rsid w:val="004401BA"/>
    <w:rsid w:val="004718BA"/>
    <w:rsid w:val="00472871"/>
    <w:rsid w:val="004C3758"/>
    <w:rsid w:val="004D2C80"/>
    <w:rsid w:val="005C5FC7"/>
    <w:rsid w:val="005D25AD"/>
    <w:rsid w:val="0064748E"/>
    <w:rsid w:val="00662188"/>
    <w:rsid w:val="00670BD8"/>
    <w:rsid w:val="006B35EF"/>
    <w:rsid w:val="006C0E35"/>
    <w:rsid w:val="006C6AC2"/>
    <w:rsid w:val="007446F2"/>
    <w:rsid w:val="00764831"/>
    <w:rsid w:val="007D54F9"/>
    <w:rsid w:val="008A2875"/>
    <w:rsid w:val="009340EA"/>
    <w:rsid w:val="00A23733"/>
    <w:rsid w:val="00A35E63"/>
    <w:rsid w:val="00A732B0"/>
    <w:rsid w:val="00A85084"/>
    <w:rsid w:val="00B631A4"/>
    <w:rsid w:val="00BD278C"/>
    <w:rsid w:val="00BF27F8"/>
    <w:rsid w:val="00C31AD5"/>
    <w:rsid w:val="00D02FE3"/>
    <w:rsid w:val="00D8753F"/>
    <w:rsid w:val="00E136BB"/>
    <w:rsid w:val="00E301BE"/>
    <w:rsid w:val="00E7407E"/>
    <w:rsid w:val="00E95247"/>
    <w:rsid w:val="00EA106F"/>
    <w:rsid w:val="00EE117D"/>
    <w:rsid w:val="00F24F1E"/>
    <w:rsid w:val="00F80034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5F3A"/>
  <w15:docId w15:val="{956AFF0D-5FFF-4FD9-B615-6D8CF57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6F2"/>
  </w:style>
  <w:style w:type="paragraph" w:styleId="Nagwek2">
    <w:name w:val="heading 2"/>
    <w:basedOn w:val="Normalny"/>
    <w:link w:val="Nagwek2Znak"/>
    <w:uiPriority w:val="9"/>
    <w:qFormat/>
    <w:rsid w:val="00292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2FE3"/>
    <w:rPr>
      <w:color w:val="0000FF"/>
      <w:u w:val="single"/>
    </w:rPr>
  </w:style>
  <w:style w:type="paragraph" w:customStyle="1" w:styleId="Standard">
    <w:name w:val="Standard"/>
    <w:qFormat/>
    <w:rsid w:val="00D02FE3"/>
    <w:pPr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02FE3"/>
    <w:pPr>
      <w:spacing w:after="120"/>
    </w:pPr>
  </w:style>
  <w:style w:type="paragraph" w:customStyle="1" w:styleId="Zawartotabeli">
    <w:name w:val="Zawartość tabeli"/>
    <w:basedOn w:val="Standard"/>
    <w:qFormat/>
    <w:rsid w:val="00D02FE3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D0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FE3"/>
  </w:style>
  <w:style w:type="paragraph" w:styleId="Stopka">
    <w:name w:val="footer"/>
    <w:basedOn w:val="Normalny"/>
    <w:link w:val="StopkaZnak"/>
    <w:uiPriority w:val="99"/>
    <w:unhideWhenUsed/>
    <w:rsid w:val="00D0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FE3"/>
  </w:style>
  <w:style w:type="paragraph" w:styleId="Tekstdymka">
    <w:name w:val="Balloon Text"/>
    <w:basedOn w:val="Normalny"/>
    <w:link w:val="TekstdymkaZnak"/>
    <w:uiPriority w:val="99"/>
    <w:semiHidden/>
    <w:unhideWhenUsed/>
    <w:rsid w:val="00D0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F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E63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E301BE"/>
    <w:pPr>
      <w:suppressAutoHyphens/>
      <w:spacing w:after="120" w:line="288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92D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72871"/>
    <w:pPr>
      <w:ind w:left="720"/>
      <w:contextualSpacing/>
    </w:pPr>
  </w:style>
  <w:style w:type="paragraph" w:customStyle="1" w:styleId="Normalny1">
    <w:name w:val="Normalny1"/>
    <w:rsid w:val="00BD278C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971E-3747-4E79-8DE1-C9763DCD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Kamila Kurowska</cp:lastModifiedBy>
  <cp:revision>2</cp:revision>
  <cp:lastPrinted>2025-06-27T10:33:00Z</cp:lastPrinted>
  <dcterms:created xsi:type="dcterms:W3CDTF">2025-09-17T07:21:00Z</dcterms:created>
  <dcterms:modified xsi:type="dcterms:W3CDTF">2025-09-17T07:21:00Z</dcterms:modified>
</cp:coreProperties>
</file>