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CE0C8" w14:textId="19C313DF" w:rsidR="00164202" w:rsidRDefault="00000000">
      <w:pPr>
        <w:spacing w:after="0" w:line="240" w:lineRule="auto"/>
        <w:ind w:left="6013" w:hanging="82"/>
        <w:jc w:val="left"/>
        <w:rPr>
          <w:b/>
        </w:rPr>
      </w:pPr>
      <w:r>
        <w:rPr>
          <w:b/>
        </w:rPr>
        <w:t xml:space="preserve">Załącznik do Uchwały Nr 528  z dnia 25 czerwca 2019 roku </w:t>
      </w:r>
    </w:p>
    <w:p w14:paraId="6BDE087B" w14:textId="7F8FCD9C" w:rsidR="005F720B" w:rsidRPr="005F720B" w:rsidRDefault="005F720B" w:rsidP="005F720B">
      <w:pPr>
        <w:spacing w:after="0" w:line="240" w:lineRule="auto"/>
        <w:ind w:left="4253" w:firstLine="283"/>
        <w:jc w:val="right"/>
        <w:rPr>
          <w:bCs/>
          <w:i/>
          <w:iCs/>
          <w:color w:val="4D1DA3"/>
          <w:sz w:val="20"/>
          <w:szCs w:val="18"/>
        </w:rPr>
      </w:pPr>
      <w:r w:rsidRPr="005F720B">
        <w:rPr>
          <w:bCs/>
          <w:i/>
          <w:iCs/>
          <w:color w:val="4D1DA3"/>
          <w:sz w:val="20"/>
          <w:szCs w:val="18"/>
        </w:rPr>
        <w:t>(wersja ujednolicona – do użytku wewnętrznego</w:t>
      </w:r>
      <w:r>
        <w:rPr>
          <w:bCs/>
          <w:i/>
          <w:iCs/>
          <w:color w:val="4D1DA3"/>
          <w:sz w:val="20"/>
          <w:szCs w:val="18"/>
        </w:rPr>
        <w:t>,</w:t>
      </w:r>
      <w:r w:rsidRPr="005F720B">
        <w:rPr>
          <w:bCs/>
          <w:i/>
          <w:iCs/>
          <w:color w:val="4D1DA3"/>
          <w:sz w:val="20"/>
          <w:szCs w:val="18"/>
        </w:rPr>
        <w:t xml:space="preserve"> zawiera zmiany wprowadzone Uchwałą </w:t>
      </w:r>
      <w:r w:rsidRPr="005F720B">
        <w:rPr>
          <w:bCs/>
          <w:i/>
          <w:iCs/>
          <w:color w:val="4D1DA3"/>
          <w:sz w:val="20"/>
          <w:szCs w:val="18"/>
        </w:rPr>
        <w:t>Nr 182 Senatu UWM w Olsztynie z dnia 29 marca 2022 roku</w:t>
      </w:r>
      <w:r w:rsidRPr="005F720B">
        <w:rPr>
          <w:bCs/>
          <w:i/>
          <w:iCs/>
          <w:color w:val="4D1DA3"/>
          <w:sz w:val="20"/>
          <w:szCs w:val="18"/>
        </w:rPr>
        <w:t>)</w:t>
      </w:r>
    </w:p>
    <w:p w14:paraId="5C080FF4" w14:textId="77777777" w:rsidR="00164202" w:rsidRDefault="00000000">
      <w:pPr>
        <w:spacing w:after="41" w:line="259" w:lineRule="auto"/>
        <w:ind w:left="142" w:firstLine="0"/>
        <w:jc w:val="left"/>
      </w:pPr>
      <w:r>
        <w:t xml:space="preserve"> </w:t>
      </w:r>
    </w:p>
    <w:p w14:paraId="3C58DF6E" w14:textId="77777777" w:rsidR="00164202" w:rsidRDefault="00000000">
      <w:pPr>
        <w:spacing w:after="0" w:line="259" w:lineRule="auto"/>
        <w:ind w:left="145" w:hanging="10"/>
        <w:jc w:val="center"/>
      </w:pPr>
      <w:r>
        <w:rPr>
          <w:b/>
        </w:rPr>
        <w:t xml:space="preserve">REGULAMIN STUDIÓW </w:t>
      </w:r>
    </w:p>
    <w:p w14:paraId="388045FE" w14:textId="77777777" w:rsidR="00164202" w:rsidRDefault="00000000">
      <w:pPr>
        <w:spacing w:after="0" w:line="259" w:lineRule="auto"/>
        <w:ind w:left="145" w:right="1" w:hanging="10"/>
        <w:jc w:val="center"/>
      </w:pPr>
      <w:r>
        <w:rPr>
          <w:b/>
        </w:rPr>
        <w:t xml:space="preserve">UNIWERSYTETU WARMIŃSKO-MAZURSKIEGO W OLSZTYNIE </w:t>
      </w:r>
    </w:p>
    <w:p w14:paraId="2C0A029B" w14:textId="77777777" w:rsidR="00164202" w:rsidRDefault="00000000">
      <w:pPr>
        <w:spacing w:after="41" w:line="259" w:lineRule="auto"/>
        <w:ind w:left="142" w:firstLine="0"/>
        <w:jc w:val="left"/>
      </w:pPr>
      <w:r>
        <w:t xml:space="preserve"> </w:t>
      </w:r>
    </w:p>
    <w:p w14:paraId="1712CC47" w14:textId="77777777" w:rsidR="00164202" w:rsidRDefault="00000000">
      <w:pPr>
        <w:ind w:left="127" w:firstLine="0"/>
      </w:pPr>
      <w:r>
        <w:t xml:space="preserve">I. PRZEPISY OGÓLNE </w:t>
      </w:r>
    </w:p>
    <w:p w14:paraId="47337CB6" w14:textId="77777777" w:rsidR="00164202" w:rsidRDefault="00000000">
      <w:pPr>
        <w:spacing w:after="40" w:line="259" w:lineRule="auto"/>
        <w:ind w:left="148" w:right="3" w:hanging="10"/>
        <w:jc w:val="center"/>
      </w:pPr>
      <w:r>
        <w:t xml:space="preserve">§ 1 </w:t>
      </w:r>
    </w:p>
    <w:p w14:paraId="1D441F72" w14:textId="77777777" w:rsidR="00164202" w:rsidRDefault="00000000">
      <w:pPr>
        <w:numPr>
          <w:ilvl w:val="0"/>
          <w:numId w:val="1"/>
        </w:numPr>
        <w:ind w:hanging="283"/>
      </w:pPr>
      <w:r>
        <w:t xml:space="preserve">Regulamin Studiów Uniwersytetu Warmińsko-Mazurskiego w Olsztynie, zwanego dalej „Uniwersytetem” określa organizację i tok studiów oraz związane z nimi prawa i obowiązki studenta.  </w:t>
      </w:r>
    </w:p>
    <w:p w14:paraId="59771D46" w14:textId="77777777" w:rsidR="00164202" w:rsidRDefault="00000000">
      <w:pPr>
        <w:numPr>
          <w:ilvl w:val="0"/>
          <w:numId w:val="1"/>
        </w:numPr>
        <w:ind w:hanging="283"/>
      </w:pPr>
      <w:r>
        <w:t xml:space="preserve">Przepisy Regulaminu Studiów stosuje się do studiów pierwszego stopnia, drugiego stopnia oraz jednolitych studiów magisterskich prowadzonych w formie stacjonarnej i niestacjonarnej. </w:t>
      </w:r>
    </w:p>
    <w:p w14:paraId="49AADD7F" w14:textId="77777777" w:rsidR="00164202" w:rsidRDefault="00000000">
      <w:pPr>
        <w:numPr>
          <w:ilvl w:val="0"/>
          <w:numId w:val="1"/>
        </w:numPr>
        <w:ind w:hanging="283"/>
      </w:pPr>
      <w:r>
        <w:t xml:space="preserve">Ilekroć w Regulaminie jest mowa o: </w:t>
      </w:r>
    </w:p>
    <w:p w14:paraId="3B002D86" w14:textId="5D096593" w:rsidR="00164202" w:rsidRDefault="00000000">
      <w:pPr>
        <w:numPr>
          <w:ilvl w:val="1"/>
          <w:numId w:val="1"/>
        </w:numPr>
        <w:ind w:hanging="283"/>
      </w:pPr>
      <w:r>
        <w:t>Uniwersytecie - należy przez to rozumieć Uniwersytet Warmińsko-Mazurski  w</w:t>
      </w:r>
      <w:r w:rsidR="008F512B">
        <w:t> </w:t>
      </w:r>
      <w:r>
        <w:t xml:space="preserve">Olsztynie, </w:t>
      </w:r>
    </w:p>
    <w:p w14:paraId="10DF4619" w14:textId="1241F415" w:rsidR="00164202" w:rsidRDefault="00000000">
      <w:pPr>
        <w:numPr>
          <w:ilvl w:val="1"/>
          <w:numId w:val="1"/>
        </w:numPr>
        <w:ind w:hanging="283"/>
      </w:pPr>
      <w:r>
        <w:t>Rektorze - należy przez to rozumieć Rektora Uniwersytetu Warmińsko</w:t>
      </w:r>
      <w:r w:rsidR="008F512B">
        <w:t>-</w:t>
      </w:r>
      <w:r>
        <w:t xml:space="preserve">Mazurskiego w Olsztynie, </w:t>
      </w:r>
    </w:p>
    <w:p w14:paraId="6090ED72" w14:textId="77777777" w:rsidR="00164202" w:rsidRDefault="00000000">
      <w:pPr>
        <w:numPr>
          <w:ilvl w:val="1"/>
          <w:numId w:val="1"/>
        </w:numPr>
        <w:ind w:hanging="283"/>
      </w:pPr>
      <w:r>
        <w:t xml:space="preserve">dziekanie - należy przez to rozumieć także posiadającego upoważnienie Rektora do wykonywania określonych czynności prodziekana właściwego do spraw studenckich, dyrektora i wicedyrektora właściwego do spraw studenckich innej jednostki Uniwersytetu, do której przyporządkowany jest kierunek studiów,  </w:t>
      </w:r>
    </w:p>
    <w:p w14:paraId="32F20961" w14:textId="77777777" w:rsidR="00164202" w:rsidRDefault="00000000">
      <w:pPr>
        <w:numPr>
          <w:ilvl w:val="1"/>
          <w:numId w:val="1"/>
        </w:numPr>
        <w:ind w:hanging="283"/>
      </w:pPr>
      <w:r>
        <w:t xml:space="preserve">wydziale – należy przez to rozumieć także inną jednostkę Uniwersytetu, do której przyporządkowany jest kierunek studiów, </w:t>
      </w:r>
    </w:p>
    <w:p w14:paraId="0A5E9559" w14:textId="77777777" w:rsidR="00164202" w:rsidRDefault="00000000">
      <w:pPr>
        <w:numPr>
          <w:ilvl w:val="1"/>
          <w:numId w:val="1"/>
        </w:numPr>
        <w:ind w:hanging="283"/>
      </w:pPr>
      <w:r>
        <w:t xml:space="preserve">studiach bez bliższego określenia - należy przez to rozumieć studia pierwszego  i drugiego stopnia oraz jednolite magisterskie, </w:t>
      </w:r>
    </w:p>
    <w:p w14:paraId="69943944" w14:textId="77777777" w:rsidR="00164202" w:rsidRDefault="00000000">
      <w:pPr>
        <w:numPr>
          <w:ilvl w:val="1"/>
          <w:numId w:val="1"/>
        </w:numPr>
        <w:ind w:hanging="283"/>
      </w:pPr>
      <w:r>
        <w:t xml:space="preserve">poziomie kształcenia - należy przez to rozumieć studia pierwszego i drugiego stopnia albo jednolite studia magisterskie, </w:t>
      </w:r>
    </w:p>
    <w:p w14:paraId="7665DFE8" w14:textId="77777777" w:rsidR="00164202" w:rsidRDefault="00000000">
      <w:pPr>
        <w:numPr>
          <w:ilvl w:val="1"/>
          <w:numId w:val="1"/>
        </w:numPr>
        <w:ind w:hanging="283"/>
      </w:pPr>
      <w:r>
        <w:t xml:space="preserve">tytule zawodowym - należy przez to rozumieć tytuł licencjata, inżyniera, magistra, magistra inżynieria lub tytuł równorzędny, </w:t>
      </w:r>
    </w:p>
    <w:p w14:paraId="3D4BD14D" w14:textId="77777777" w:rsidR="00164202" w:rsidRDefault="00000000">
      <w:pPr>
        <w:numPr>
          <w:ilvl w:val="1"/>
          <w:numId w:val="1"/>
        </w:numPr>
        <w:ind w:hanging="283"/>
      </w:pPr>
      <w:r>
        <w:t xml:space="preserve">tytule naukowym profesora, stopniu naukowym doktora habilitowanego albo stopniu naukowym doktora - należy przez to rozumieć także odpowiednio tytuł profesora sztuki, stopień doktora habilitowanego sztuki albo stopień doktora sztuki, </w:t>
      </w:r>
    </w:p>
    <w:p w14:paraId="20A940EE" w14:textId="77777777" w:rsidR="00164202" w:rsidRDefault="00000000">
      <w:pPr>
        <w:numPr>
          <w:ilvl w:val="1"/>
          <w:numId w:val="1"/>
        </w:numPr>
        <w:spacing w:after="4"/>
        <w:ind w:hanging="283"/>
      </w:pPr>
      <w:r>
        <w:t xml:space="preserve">9) ustawie – należy przez to rozumieć ustawę z dnia 20 lipca 2018 roku – Prawo o szkolnictwie wyższym i nauce (t.j. Dz. U. z 2022 roku, poz. 574). </w:t>
      </w:r>
    </w:p>
    <w:p w14:paraId="182CA8A7" w14:textId="77777777" w:rsidR="00164202" w:rsidRDefault="00000000">
      <w:pPr>
        <w:spacing w:after="41" w:line="259" w:lineRule="auto"/>
        <w:ind w:left="708" w:firstLine="0"/>
        <w:jc w:val="left"/>
      </w:pPr>
      <w:r>
        <w:t xml:space="preserve"> </w:t>
      </w:r>
    </w:p>
    <w:p w14:paraId="044EDF5F" w14:textId="77777777" w:rsidR="00164202" w:rsidRDefault="00000000">
      <w:pPr>
        <w:ind w:left="127" w:firstLine="0"/>
      </w:pPr>
      <w:r>
        <w:t xml:space="preserve">II. ORGANIZACJA STUDIÓW </w:t>
      </w:r>
    </w:p>
    <w:p w14:paraId="60DBE4AD" w14:textId="77777777" w:rsidR="00164202" w:rsidRDefault="00000000">
      <w:pPr>
        <w:spacing w:after="40" w:line="259" w:lineRule="auto"/>
        <w:ind w:left="148" w:right="2" w:hanging="10"/>
        <w:jc w:val="center"/>
      </w:pPr>
      <w:r>
        <w:t xml:space="preserve">§ 2 </w:t>
      </w:r>
    </w:p>
    <w:p w14:paraId="6EE09E48" w14:textId="77777777" w:rsidR="00164202" w:rsidRDefault="00000000">
      <w:pPr>
        <w:numPr>
          <w:ilvl w:val="0"/>
          <w:numId w:val="2"/>
        </w:numPr>
        <w:ind w:hanging="283"/>
      </w:pPr>
      <w:r>
        <w:lastRenderedPageBreak/>
        <w:t xml:space="preserve">Rok akademicki rozpoczyna się dnia 1 października i trwa do dnia 30 września następnego roku kalendarzowego. Rok akademicki dzieli się na dwa semestry – zimowy i letni. </w:t>
      </w:r>
    </w:p>
    <w:p w14:paraId="3A251D67" w14:textId="77777777" w:rsidR="00164202" w:rsidRDefault="00000000">
      <w:pPr>
        <w:numPr>
          <w:ilvl w:val="0"/>
          <w:numId w:val="2"/>
        </w:numPr>
        <w:ind w:hanging="283"/>
      </w:pPr>
      <w:r>
        <w:t xml:space="preserve">W ramach każdego semestru realizuje się: </w:t>
      </w:r>
    </w:p>
    <w:p w14:paraId="3CE5CBF7" w14:textId="77777777" w:rsidR="00164202" w:rsidRDefault="00000000">
      <w:pPr>
        <w:numPr>
          <w:ilvl w:val="1"/>
          <w:numId w:val="2"/>
        </w:numPr>
        <w:spacing w:after="0"/>
        <w:ind w:hanging="360"/>
      </w:pPr>
      <w:r>
        <w:t xml:space="preserve">15-tygodniowy okres zajęć dydaktycznych, </w:t>
      </w:r>
    </w:p>
    <w:p w14:paraId="56CE8A83" w14:textId="77777777" w:rsidR="00164202" w:rsidRDefault="00000000">
      <w:pPr>
        <w:numPr>
          <w:ilvl w:val="1"/>
          <w:numId w:val="2"/>
        </w:numPr>
        <w:ind w:hanging="360"/>
      </w:pPr>
      <w:r>
        <w:t xml:space="preserve">sesję egzaminacyjną, </w:t>
      </w:r>
    </w:p>
    <w:p w14:paraId="4CA49DE1" w14:textId="77777777" w:rsidR="00164202" w:rsidRDefault="00000000">
      <w:pPr>
        <w:numPr>
          <w:ilvl w:val="1"/>
          <w:numId w:val="2"/>
        </w:numPr>
        <w:ind w:hanging="360"/>
      </w:pPr>
      <w:r>
        <w:t xml:space="preserve">sesję egzaminacyjną poprawkową, </w:t>
      </w:r>
    </w:p>
    <w:p w14:paraId="624995DB" w14:textId="7C74F68B" w:rsidR="00164202" w:rsidRDefault="00000000">
      <w:pPr>
        <w:numPr>
          <w:ilvl w:val="0"/>
          <w:numId w:val="2"/>
        </w:numPr>
        <w:ind w:hanging="283"/>
      </w:pPr>
      <w:r>
        <w:t xml:space="preserve">Na studiach rozpoczynających się od semestru letniego danego roku akademickiego, pierwszy rok studiów realizowany jest przez dwa semestry, tj. </w:t>
      </w:r>
      <w:r w:rsidR="008F512B">
        <w:br/>
      </w:r>
      <w:r>
        <w:t xml:space="preserve">1) pierwszy semestr (letni) – w roku akademickim rozpoczęcia studiów,  </w:t>
      </w:r>
      <w:r w:rsidR="008F512B">
        <w:br/>
      </w:r>
      <w:r>
        <w:t xml:space="preserve">2) drugi semestr (zimowy) – w kolejnym roku akademickim. </w:t>
      </w:r>
    </w:p>
    <w:p w14:paraId="3C06D996" w14:textId="77777777" w:rsidR="00164202" w:rsidRDefault="00000000">
      <w:pPr>
        <w:numPr>
          <w:ilvl w:val="0"/>
          <w:numId w:val="2"/>
        </w:numPr>
        <w:ind w:hanging="283"/>
      </w:pPr>
      <w:r>
        <w:t xml:space="preserve">Ramową organizację roku akademickiego ustala corocznie, przed jego rozpoczęciem, Rektor.  </w:t>
      </w:r>
    </w:p>
    <w:p w14:paraId="6DD61FF6" w14:textId="77777777" w:rsidR="00164202" w:rsidRDefault="00000000">
      <w:pPr>
        <w:numPr>
          <w:ilvl w:val="0"/>
          <w:numId w:val="2"/>
        </w:numPr>
        <w:ind w:hanging="283"/>
      </w:pPr>
      <w:r>
        <w:t xml:space="preserve">Rektor może w ciągu roku ustanowić dodatkowe dni wolne od zajęć oraz w razie potrzeby zawiesić zajęcia dydaktyczne w określonych dniach i godzinach. </w:t>
      </w:r>
    </w:p>
    <w:p w14:paraId="4A9523B7" w14:textId="174E6F80" w:rsidR="00164202" w:rsidRDefault="00000000">
      <w:pPr>
        <w:numPr>
          <w:ilvl w:val="0"/>
          <w:numId w:val="2"/>
        </w:numPr>
        <w:ind w:hanging="283"/>
      </w:pPr>
      <w:r>
        <w:t>Szczegółową organizację roku akademickiego na wydziale, kierunku, poziomie i</w:t>
      </w:r>
      <w:r w:rsidR="008F512B">
        <w:t> </w:t>
      </w:r>
      <w:r>
        <w:t xml:space="preserve">roku studiów ustala dziekan w porozumieniu z wydziałowym organem Samorządu Studenckiego, z uwzględnieniem ust. 7 oraz § 3 ust. 2 i 3.  </w:t>
      </w:r>
    </w:p>
    <w:p w14:paraId="56880D5A" w14:textId="77777777" w:rsidR="00164202" w:rsidRDefault="00000000">
      <w:pPr>
        <w:numPr>
          <w:ilvl w:val="0"/>
          <w:numId w:val="2"/>
        </w:numPr>
        <w:ind w:hanging="283"/>
      </w:pPr>
      <w:r>
        <w:t xml:space="preserve">Istnieje możliwość rozpoczęcia zajęć dydaktycznych wcześniej niż w październiku,  z wyłączeniem zajęć dla pierwszego roku studiów. </w:t>
      </w:r>
    </w:p>
    <w:p w14:paraId="3C7528C9" w14:textId="77777777" w:rsidR="00164202" w:rsidRDefault="00000000">
      <w:pPr>
        <w:spacing w:after="21" w:line="259" w:lineRule="auto"/>
        <w:ind w:left="142" w:firstLine="0"/>
        <w:jc w:val="left"/>
      </w:pPr>
      <w:r>
        <w:t xml:space="preserve"> </w:t>
      </w:r>
    </w:p>
    <w:p w14:paraId="75AA80DB" w14:textId="77777777" w:rsidR="00164202" w:rsidRDefault="00000000">
      <w:pPr>
        <w:spacing w:after="40" w:line="259" w:lineRule="auto"/>
        <w:ind w:left="148" w:right="2" w:hanging="10"/>
        <w:jc w:val="center"/>
      </w:pPr>
      <w:r>
        <w:t xml:space="preserve">§ 3 </w:t>
      </w:r>
    </w:p>
    <w:p w14:paraId="291E4998" w14:textId="7919B8EC" w:rsidR="00164202" w:rsidRDefault="00000000">
      <w:pPr>
        <w:numPr>
          <w:ilvl w:val="0"/>
          <w:numId w:val="3"/>
        </w:numPr>
        <w:ind w:hanging="360"/>
      </w:pPr>
      <w:r>
        <w:t>Program studiów, w tym sylabusy zawierające, m.in.: cel kształcenia, opis treści i</w:t>
      </w:r>
      <w:r w:rsidR="008F512B">
        <w:t> </w:t>
      </w:r>
      <w:r>
        <w:t>efektów uczenia się, formy i warunki zaliczania poszczególnych przedmiotów i</w:t>
      </w:r>
      <w:r w:rsidR="008F512B">
        <w:t> </w:t>
      </w:r>
      <w:r>
        <w:t xml:space="preserve">praktyk oraz opis uzyskiwanych kwalifikacji, podawane są do wiadomości studentów poprzez zamieszczenie na stronie internetowej wydziału oraz przy wykorzystaniu innych przyjętych w Uniwersytecie środków przekazu informacji. </w:t>
      </w:r>
    </w:p>
    <w:p w14:paraId="09FA25C3" w14:textId="77777777" w:rsidR="00164202" w:rsidRDefault="00000000">
      <w:pPr>
        <w:numPr>
          <w:ilvl w:val="0"/>
          <w:numId w:val="3"/>
        </w:numPr>
        <w:ind w:hanging="360"/>
      </w:pPr>
      <w:r>
        <w:t xml:space="preserve">Tygodniowy rozkład zajęć opracowany po zasięgnięciu opinii wydziałowego organu Samorządu Studenckiego, podawany jest do wiadomości studentów najpóźniej na 7 dni przed rozpoczęciem każdego semestru, poprzez wywieszenie na tablicy ogłoszeń dziekanatu oraz zamieszczenie na stronie internetowej wydziału.  </w:t>
      </w:r>
    </w:p>
    <w:p w14:paraId="5C875FA3" w14:textId="02D3B2F0" w:rsidR="00164202" w:rsidRDefault="00000000">
      <w:pPr>
        <w:numPr>
          <w:ilvl w:val="0"/>
          <w:numId w:val="3"/>
        </w:numPr>
        <w:ind w:hanging="360"/>
      </w:pPr>
      <w:r>
        <w:t>Szczegółowy plan sesji egzaminacyjnych opracowywany jest przez wydziałowy organ Samorządu Studenckiego w uzgodnieniu z prowadzącymi zajęcia, zatwierdzany przez dziekana i podawany do wiadomości studentów najpóźniej na 7</w:t>
      </w:r>
      <w:r w:rsidR="008F512B">
        <w:t> </w:t>
      </w:r>
      <w:r>
        <w:t xml:space="preserve">dni przed rozpoczęciem sesji egzaminacyjnej poprzez wywieszenie na tablicy ogłoszeń dziekanatu oraz zamieszczenie na stronie internetowej wydziału.  </w:t>
      </w:r>
    </w:p>
    <w:p w14:paraId="506CDA16" w14:textId="77777777" w:rsidR="00164202" w:rsidRDefault="00000000">
      <w:pPr>
        <w:spacing w:after="21" w:line="259" w:lineRule="auto"/>
        <w:ind w:left="204" w:firstLine="0"/>
        <w:jc w:val="center"/>
      </w:pPr>
      <w:r>
        <w:t xml:space="preserve"> </w:t>
      </w:r>
    </w:p>
    <w:p w14:paraId="7AF77114" w14:textId="77777777" w:rsidR="00164202" w:rsidRDefault="00000000">
      <w:pPr>
        <w:spacing w:after="40" w:line="259" w:lineRule="auto"/>
        <w:ind w:left="148" w:right="2" w:hanging="10"/>
        <w:jc w:val="center"/>
      </w:pPr>
      <w:r>
        <w:t xml:space="preserve">§ 4 </w:t>
      </w:r>
    </w:p>
    <w:p w14:paraId="01BA0C79" w14:textId="77777777" w:rsidR="00164202" w:rsidRDefault="00000000">
      <w:pPr>
        <w:numPr>
          <w:ilvl w:val="0"/>
          <w:numId w:val="4"/>
        </w:numPr>
        <w:ind w:hanging="283"/>
      </w:pPr>
      <w:r>
        <w:t xml:space="preserve">W celu usprawnienia procesu kształcenia i wychowania studentów, spośród nauczycieli akademickich powoływani są opiekunowie lat oraz opiekunowie kół naukowych, a na studiach stacjonarnych mogą zostać powołani również opiekunowie grup studenckich.  </w:t>
      </w:r>
    </w:p>
    <w:p w14:paraId="597D2957" w14:textId="77777777" w:rsidR="00164202" w:rsidRDefault="00000000">
      <w:pPr>
        <w:numPr>
          <w:ilvl w:val="0"/>
          <w:numId w:val="4"/>
        </w:numPr>
        <w:ind w:hanging="283"/>
      </w:pPr>
      <w:r>
        <w:lastRenderedPageBreak/>
        <w:t xml:space="preserve">Opiekunów lat oraz opiekunów grup studenckich powołuje i odwołuje dziekan, po konsultacji z wydziałowym organem Samorządu Studenckiego.  </w:t>
      </w:r>
    </w:p>
    <w:p w14:paraId="31A7CEF7" w14:textId="0457DEF4" w:rsidR="00164202" w:rsidRDefault="00000000">
      <w:pPr>
        <w:numPr>
          <w:ilvl w:val="0"/>
          <w:numId w:val="4"/>
        </w:numPr>
        <w:ind w:hanging="283"/>
      </w:pPr>
      <w:r>
        <w:t>Opiekunów kół naukowych powołuje i odwołuje dziekan, po konsultacji z</w:t>
      </w:r>
      <w:r w:rsidR="008F512B">
        <w:t> </w:t>
      </w:r>
      <w:r>
        <w:t xml:space="preserve">Pełnomocnikiem Dziekana ds. Kół Naukowych. </w:t>
      </w:r>
    </w:p>
    <w:p w14:paraId="0DBBBAD7" w14:textId="77777777" w:rsidR="00164202" w:rsidRDefault="00000000">
      <w:pPr>
        <w:numPr>
          <w:ilvl w:val="0"/>
          <w:numId w:val="4"/>
        </w:numPr>
        <w:ind w:hanging="283"/>
      </w:pPr>
      <w:r>
        <w:t xml:space="preserve">Do podstawowych obowiązków opiekuna należy udzielanie studentom pomocy, rady i konsultacji w sprawach związanych z ich problemami dydaktycznymi i socjalnymi, a także opiniowanie na prośbę studenta lub na wniosek dziekana indywidualnych spraw związanych z tokiem studiów.  </w:t>
      </w:r>
    </w:p>
    <w:p w14:paraId="75FB8D2A" w14:textId="77777777" w:rsidR="00164202" w:rsidRDefault="00000000">
      <w:pPr>
        <w:numPr>
          <w:ilvl w:val="0"/>
          <w:numId w:val="4"/>
        </w:numPr>
        <w:ind w:hanging="283"/>
      </w:pPr>
      <w:r>
        <w:t xml:space="preserve">Szczegółowe zadania opiekunów lat, opiekunów grup studenckich i opiekunów kół naukowych określa dziekan. </w:t>
      </w:r>
    </w:p>
    <w:p w14:paraId="4E6373E7" w14:textId="77777777" w:rsidR="00164202" w:rsidRDefault="00000000">
      <w:pPr>
        <w:numPr>
          <w:ilvl w:val="0"/>
          <w:numId w:val="4"/>
        </w:numPr>
        <w:ind w:hanging="283"/>
      </w:pPr>
      <w:r>
        <w:t xml:space="preserve">Opiekunowie lat sprawują jednocześnie funkcję opiekunów naukowych dla osób przyjętych na studia w ramach procedury potwierdzania efektów uczenia się.  </w:t>
      </w:r>
    </w:p>
    <w:p w14:paraId="58623145" w14:textId="77777777" w:rsidR="00164202" w:rsidRDefault="00000000">
      <w:pPr>
        <w:numPr>
          <w:ilvl w:val="0"/>
          <w:numId w:val="4"/>
        </w:numPr>
        <w:ind w:hanging="283"/>
      </w:pPr>
      <w:r>
        <w:t xml:space="preserve">Osoby przyjęte na studia w ramach procedury potwierdzania efektów uczenia się, realizują proces kształcenia według indywidualnej organizacji studiów, o której mowa w § 12 </w:t>
      </w:r>
    </w:p>
    <w:p w14:paraId="4A09016D" w14:textId="77777777" w:rsidR="00164202" w:rsidRDefault="00000000">
      <w:pPr>
        <w:numPr>
          <w:ilvl w:val="0"/>
          <w:numId w:val="4"/>
        </w:numPr>
        <w:ind w:hanging="283"/>
      </w:pPr>
      <w:r>
        <w:t xml:space="preserve">Do organizacji i prowadzenia działań zmierzających do zapewnienia równych szans realizacji programu kształcenia i  planu studiów przez osoby z niepełnosprawnością, spośród nauczycieli akademickich powoływani są Wydziałowi Opiekunowie Studentów Niepełnosprawnych. Decyzję w tej sprawie podejmuje dziekan. </w:t>
      </w:r>
    </w:p>
    <w:p w14:paraId="568898E0" w14:textId="77777777" w:rsidR="00164202" w:rsidRDefault="00000000">
      <w:pPr>
        <w:numPr>
          <w:ilvl w:val="0"/>
          <w:numId w:val="4"/>
        </w:numPr>
        <w:ind w:hanging="283"/>
      </w:pPr>
      <w:r>
        <w:t xml:space="preserve">Szczegółowe zadania Wydziałowych Opiekunów Studentów Niepełnosprawnych określa dziekan. </w:t>
      </w:r>
    </w:p>
    <w:p w14:paraId="515DA0E4" w14:textId="77777777" w:rsidR="00164202" w:rsidRDefault="00000000">
      <w:pPr>
        <w:spacing w:after="21" w:line="259" w:lineRule="auto"/>
        <w:ind w:left="204" w:firstLine="0"/>
        <w:jc w:val="center"/>
      </w:pPr>
      <w:r>
        <w:t xml:space="preserve"> </w:t>
      </w:r>
    </w:p>
    <w:p w14:paraId="0FF22AAA" w14:textId="77777777" w:rsidR="00164202" w:rsidRDefault="00000000">
      <w:pPr>
        <w:spacing w:after="40" w:line="259" w:lineRule="auto"/>
        <w:ind w:left="148" w:right="2" w:hanging="10"/>
        <w:jc w:val="center"/>
      </w:pPr>
      <w:r>
        <w:t xml:space="preserve">§ 5 </w:t>
      </w:r>
    </w:p>
    <w:p w14:paraId="585B7B72" w14:textId="77777777" w:rsidR="00164202" w:rsidRDefault="00000000">
      <w:pPr>
        <w:numPr>
          <w:ilvl w:val="0"/>
          <w:numId w:val="5"/>
        </w:numPr>
        <w:ind w:hanging="283"/>
      </w:pPr>
      <w:r>
        <w:t xml:space="preserve">Studia w Uniwersytecie prowadzone są jako studia pierwszego stopnia, drugiego stopnia lub jako jednolite studia magisterskie. </w:t>
      </w:r>
    </w:p>
    <w:p w14:paraId="489BAD63" w14:textId="77777777" w:rsidR="00164202" w:rsidRDefault="00000000">
      <w:pPr>
        <w:numPr>
          <w:ilvl w:val="0"/>
          <w:numId w:val="5"/>
        </w:numPr>
        <w:ind w:hanging="283"/>
      </w:pPr>
      <w:r>
        <w:t xml:space="preserve">Studia prowadzone są według programów studiów dostosowanych do efektów uczenia się dla danego kierunku, poziomu i profilu kształcenia oraz zasad opracowywania programów studiów określonych przez Senat.  </w:t>
      </w:r>
    </w:p>
    <w:p w14:paraId="17579B2A" w14:textId="77777777" w:rsidR="00164202" w:rsidRDefault="00000000">
      <w:pPr>
        <w:numPr>
          <w:ilvl w:val="0"/>
          <w:numId w:val="5"/>
        </w:numPr>
        <w:spacing w:after="4"/>
        <w:ind w:hanging="283"/>
      </w:pPr>
      <w:r>
        <w:t xml:space="preserve">W programie studiów mogą być przewidziane zajęcia sekwencyjne, tj. przedmioty obejmujące wiedzę, umiejętności i kompetencje społeczne z przypisanymi im efektami uczenia się, których osiągnięcie umożliwia zdobywanie wiedzy z zakresów określonych dla przedmiotów przewidzianych planem studiów następnego semestru. </w:t>
      </w:r>
    </w:p>
    <w:p w14:paraId="16E858D3" w14:textId="77777777" w:rsidR="00164202" w:rsidRDefault="00000000">
      <w:pPr>
        <w:numPr>
          <w:ilvl w:val="0"/>
          <w:numId w:val="5"/>
        </w:numPr>
        <w:ind w:hanging="283"/>
      </w:pPr>
      <w:r>
        <w:t xml:space="preserve">W ramach programu studiów określany jest okres realizacji przedmiotu/praktyki oraz sposób jego zaliczania. Przedmiot/praktyka kończy się egzaminem lub zaliczeniem. </w:t>
      </w:r>
    </w:p>
    <w:p w14:paraId="6AA463D4" w14:textId="77777777" w:rsidR="00164202" w:rsidRDefault="00000000">
      <w:pPr>
        <w:numPr>
          <w:ilvl w:val="0"/>
          <w:numId w:val="5"/>
        </w:numPr>
        <w:ind w:hanging="283"/>
      </w:pPr>
      <w:r>
        <w:t xml:space="preserve">Wykłady prowadzą nauczyciele akademiccy z tytułem naukowym profesora lub posiadający stopień naukowy doktora habilitowanego. </w:t>
      </w:r>
    </w:p>
    <w:p w14:paraId="3F96994D" w14:textId="77777777" w:rsidR="00164202" w:rsidRDefault="00000000">
      <w:pPr>
        <w:numPr>
          <w:ilvl w:val="0"/>
          <w:numId w:val="5"/>
        </w:numPr>
        <w:ind w:hanging="283"/>
      </w:pPr>
      <w:r>
        <w:t xml:space="preserve">W szczególnie uzasadnionych przypadkach dziekan po zasięgnięciu opinii rady dziekańskiej może powierzyć prowadzenie wykładów nauczycielowi akademickiemu posiadającemu stopień naukowy doktora. </w:t>
      </w:r>
    </w:p>
    <w:p w14:paraId="0F83FE49" w14:textId="77777777" w:rsidR="00164202" w:rsidRDefault="00000000">
      <w:pPr>
        <w:numPr>
          <w:ilvl w:val="0"/>
          <w:numId w:val="5"/>
        </w:numPr>
        <w:ind w:hanging="283"/>
      </w:pPr>
      <w:r>
        <w:t xml:space="preserve">W szczególnie uzasadnionych przypadkach, na wniosek dziekana pozytywnie zaopiniowany przez radę dziekańską, prorektor właściwy ds. kształcenia może powierzyć prowadzenie zajęć dydaktycznych związanych z praktycznym </w:t>
      </w:r>
      <w:r>
        <w:lastRenderedPageBreak/>
        <w:t xml:space="preserve">przygotowaniem zawodowym osobie z tytułem zawodowym magistra, magistra inżyniera lub równorzędnym, posiadającej doświadczenie zawodowe zdobyte poza uczelnią, adekwatne do prowadzonych zajęć. </w:t>
      </w:r>
    </w:p>
    <w:p w14:paraId="55BEEBCB" w14:textId="77777777" w:rsidR="00164202" w:rsidRDefault="00000000">
      <w:pPr>
        <w:numPr>
          <w:ilvl w:val="0"/>
          <w:numId w:val="5"/>
        </w:numPr>
        <w:spacing w:after="1"/>
        <w:ind w:hanging="283"/>
      </w:pPr>
      <w:r>
        <w:t xml:space="preserve">Przebieg studiów dokumentowany jest w semestralnych kartach okresowych osiągnięć studenta sporządzanych w postaci wydruków z systemów informatycznych oraz może być dokumentowany w protokołach zaliczenia przedmiotu sporządzanych w postaci wydruków danych elektronicznych. </w:t>
      </w:r>
    </w:p>
    <w:p w14:paraId="1868AA35" w14:textId="77777777" w:rsidR="00164202" w:rsidRDefault="00000000">
      <w:pPr>
        <w:spacing w:after="21" w:line="259" w:lineRule="auto"/>
        <w:ind w:left="204" w:firstLine="0"/>
        <w:jc w:val="center"/>
      </w:pPr>
      <w:r>
        <w:t xml:space="preserve"> </w:t>
      </w:r>
    </w:p>
    <w:p w14:paraId="02567678" w14:textId="77777777" w:rsidR="00164202" w:rsidRDefault="00000000">
      <w:pPr>
        <w:spacing w:after="40" w:line="259" w:lineRule="auto"/>
        <w:ind w:left="148" w:right="2" w:hanging="10"/>
        <w:jc w:val="center"/>
      </w:pPr>
      <w:r>
        <w:t xml:space="preserve">§ 6 </w:t>
      </w:r>
    </w:p>
    <w:p w14:paraId="4A0B8A72" w14:textId="77777777" w:rsidR="00164202" w:rsidRDefault="00000000">
      <w:pPr>
        <w:numPr>
          <w:ilvl w:val="0"/>
          <w:numId w:val="6"/>
        </w:numPr>
        <w:ind w:left="552" w:hanging="425"/>
      </w:pPr>
      <w:r>
        <w:t xml:space="preserve">Studia w Uniwersytecie prowadzone są na określonym kierunku, poziomie i profilu. </w:t>
      </w:r>
    </w:p>
    <w:p w14:paraId="37CB21BE" w14:textId="77777777" w:rsidR="00164202" w:rsidRDefault="00000000">
      <w:pPr>
        <w:numPr>
          <w:ilvl w:val="0"/>
          <w:numId w:val="6"/>
        </w:numPr>
        <w:ind w:left="552" w:hanging="425"/>
      </w:pPr>
      <w:r>
        <w:t xml:space="preserve">Na poszczególnych studiach kształcenie może odbywać się w ramach zakresów.  </w:t>
      </w:r>
    </w:p>
    <w:p w14:paraId="06DA36D7" w14:textId="77777777" w:rsidR="00164202" w:rsidRDefault="00000000">
      <w:pPr>
        <w:numPr>
          <w:ilvl w:val="0"/>
          <w:numId w:val="6"/>
        </w:numPr>
        <w:ind w:left="552" w:hanging="425"/>
      </w:pPr>
      <w:r>
        <w:t xml:space="preserve">Jeżeli na studiach istnieje kilka zakresów, student wybiera jeden z nich w terminie wyznaczonym przez dziekana. </w:t>
      </w:r>
    </w:p>
    <w:p w14:paraId="7C768E26" w14:textId="77777777" w:rsidR="00164202" w:rsidRDefault="00000000">
      <w:pPr>
        <w:numPr>
          <w:ilvl w:val="0"/>
          <w:numId w:val="6"/>
        </w:numPr>
        <w:ind w:left="552" w:hanging="425"/>
      </w:pPr>
      <w:r>
        <w:t xml:space="preserve">Jeżeli względy organizacyjne nie pozwalają na przyjęcie na dany zakres wszystkich chętnych, o przyjęciu decyduje dziekan, biorąc pod uwagę m.in. możliwości organizacyjne, zainteresowania studenta oraz dotychczasowe wyniki studiowania.  </w:t>
      </w:r>
    </w:p>
    <w:p w14:paraId="6B3842E9" w14:textId="77777777" w:rsidR="00164202" w:rsidRDefault="00000000">
      <w:pPr>
        <w:numPr>
          <w:ilvl w:val="0"/>
          <w:numId w:val="6"/>
        </w:numPr>
        <w:ind w:left="552" w:hanging="425"/>
      </w:pPr>
      <w:r>
        <w:t xml:space="preserve">Przy wyborze pracowni związanej z zakresem kształcenia oraz seminarium dyplomowego stosuje się odpowiednio przepisy ust. 3-4. </w:t>
      </w:r>
    </w:p>
    <w:p w14:paraId="686BCF44" w14:textId="77777777" w:rsidR="00164202" w:rsidRDefault="00000000">
      <w:pPr>
        <w:numPr>
          <w:ilvl w:val="0"/>
          <w:numId w:val="6"/>
        </w:numPr>
        <w:ind w:left="552" w:hanging="425"/>
      </w:pPr>
      <w:r>
        <w:t xml:space="preserve">Student odbywa studia według programu studiów obowiązującego w roku akademickim, w którym rozpoczął naukę. Zmiany do programu studiów mogą być wprowadzone nie później niż na 5 miesięcy przed rozpoczęciem roku akademickiego. </w:t>
      </w:r>
    </w:p>
    <w:p w14:paraId="0AFB4FD4" w14:textId="38B292E3" w:rsidR="00164202" w:rsidRDefault="00000000">
      <w:pPr>
        <w:numPr>
          <w:ilvl w:val="0"/>
          <w:numId w:val="6"/>
        </w:numPr>
        <w:ind w:left="552" w:hanging="425"/>
      </w:pPr>
      <w:r>
        <w:t>Przepisu ust. 6 nie stosuje się do studenta powtarzającego semestr, wznawiającego studia lub przeniesionego z innej uczelni oraz kontynuującego naukę, po co najmniej rocznym urlopie. W tym przypadku student zobowiązany jest do uzupełnienia zaległości wynikających z różnic programów studiów. O</w:t>
      </w:r>
      <w:r w:rsidR="008F512B">
        <w:t> </w:t>
      </w:r>
      <w:r>
        <w:t xml:space="preserve">zakresie, sposobie i terminie wyrównania zaległości decyduje dziekan. </w:t>
      </w:r>
    </w:p>
    <w:p w14:paraId="66322F9C" w14:textId="77777777" w:rsidR="00164202" w:rsidRDefault="00000000">
      <w:pPr>
        <w:numPr>
          <w:ilvl w:val="0"/>
          <w:numId w:val="6"/>
        </w:numPr>
        <w:ind w:left="552" w:hanging="425"/>
      </w:pPr>
      <w:r>
        <w:t xml:space="preserve">Zajęcia dydaktyczne w Uniwersytecie mogą być prowadzone w obcym języku wykładowym. </w:t>
      </w:r>
    </w:p>
    <w:p w14:paraId="2E596B55" w14:textId="77777777" w:rsidR="00164202" w:rsidRDefault="00000000">
      <w:pPr>
        <w:numPr>
          <w:ilvl w:val="0"/>
          <w:numId w:val="6"/>
        </w:numPr>
        <w:ind w:left="552" w:hanging="425"/>
      </w:pPr>
      <w:r>
        <w:t xml:space="preserve">W przypadku, o którym mowa w ust. 8 sprawdziany wiedzy i umiejętności, a także egzaminy dyplomowe przeprowadzane są w języku wykładowym zajęć. W języku obcym mogą być również przygotowywane prace dyplomowe. </w:t>
      </w:r>
    </w:p>
    <w:p w14:paraId="377778CA" w14:textId="77777777" w:rsidR="00164202" w:rsidRDefault="00000000">
      <w:pPr>
        <w:numPr>
          <w:ilvl w:val="0"/>
          <w:numId w:val="6"/>
        </w:numPr>
        <w:ind w:left="552" w:hanging="425"/>
      </w:pPr>
      <w:r>
        <w:t xml:space="preserve">Zajęcia dydaktyczne na studiach mogą być prowadzone z wykorzystaniem metod i technik kształcenia na odległość. </w:t>
      </w:r>
    </w:p>
    <w:p w14:paraId="7D61C036" w14:textId="77777777" w:rsidR="00164202" w:rsidRDefault="00000000">
      <w:pPr>
        <w:numPr>
          <w:ilvl w:val="0"/>
          <w:numId w:val="6"/>
        </w:numPr>
        <w:ind w:left="552" w:hanging="425"/>
      </w:pPr>
      <w:r>
        <w:t xml:space="preserve">Zajęcia dydaktyczne na studiach oraz zaliczenia i egzaminy mogą być przeprowadzane z wykorzystaniem alternatywnych rozwiązań, ułatwiających studiowanie osobom z niepełnosprawnościami, o których mowa w § 18 ust. 8 oraz § 20 ust. 5. Zastosowane metody powinny uwzględniać stopień i charakter niepełnosprawności studenta oraz specyfikę poszczególnych kierunków studiów. </w:t>
      </w:r>
    </w:p>
    <w:p w14:paraId="2A17C7DD" w14:textId="77777777" w:rsidR="00164202" w:rsidRDefault="00000000">
      <w:pPr>
        <w:numPr>
          <w:ilvl w:val="0"/>
          <w:numId w:val="6"/>
        </w:numPr>
        <w:ind w:left="552" w:hanging="425"/>
      </w:pPr>
      <w:r>
        <w:t xml:space="preserve">Do studentów, o których mowa w ust. 11 zalicza się: </w:t>
      </w:r>
    </w:p>
    <w:p w14:paraId="6D5B20A8" w14:textId="77777777" w:rsidR="00164202" w:rsidRDefault="00000000">
      <w:pPr>
        <w:numPr>
          <w:ilvl w:val="1"/>
          <w:numId w:val="6"/>
        </w:numPr>
        <w:ind w:hanging="360"/>
      </w:pPr>
      <w:r>
        <w:t xml:space="preserve">osoby z niepełnosprawnością, posiadające aktualne orzeczenie o stopniu niepełnosprawności lub dokument równoważny, </w:t>
      </w:r>
    </w:p>
    <w:p w14:paraId="5C00AFC9" w14:textId="77777777" w:rsidR="00164202" w:rsidRDefault="00000000">
      <w:pPr>
        <w:numPr>
          <w:ilvl w:val="1"/>
          <w:numId w:val="6"/>
        </w:numPr>
        <w:ind w:hanging="360"/>
      </w:pPr>
      <w:r>
        <w:lastRenderedPageBreak/>
        <w:t xml:space="preserve">osoby przewlekle chore, nieposiadające orzeczenia o stopniu niepełnosprawności, których sytuacja zdrowotna potwierdzona jest dokumentacją medyczną, przedłożoną w biurze właściwym ds. osób niepełnosprawnych, </w:t>
      </w:r>
    </w:p>
    <w:p w14:paraId="21649B72" w14:textId="77777777" w:rsidR="00164202" w:rsidRDefault="00000000">
      <w:pPr>
        <w:numPr>
          <w:ilvl w:val="1"/>
          <w:numId w:val="6"/>
        </w:numPr>
        <w:ind w:hanging="360"/>
      </w:pPr>
      <w:r>
        <w:t xml:space="preserve">osoby, u których nagła choroba lub wypadek skutkują czasową niezdolnością do pełnego uczestnictwa w zajęciach, a okoliczności te potwierdza dokumentacja medyczna, przedłożona w biurze właściwym ds. osób niepełnosprawnych. </w:t>
      </w:r>
    </w:p>
    <w:p w14:paraId="2BAC2DB2" w14:textId="77777777" w:rsidR="00164202" w:rsidRDefault="00000000">
      <w:pPr>
        <w:numPr>
          <w:ilvl w:val="0"/>
          <w:numId w:val="6"/>
        </w:numPr>
        <w:ind w:left="552" w:hanging="425"/>
      </w:pPr>
      <w:r>
        <w:t xml:space="preserve">Stosowanie rozwiązań alternatywnych nie może prowadzić do zmniejszenia wymagań merytorycznych wobec studentów z niepełnosprawnościami. </w:t>
      </w:r>
    </w:p>
    <w:p w14:paraId="0761D1DF" w14:textId="77777777" w:rsidR="00164202" w:rsidRDefault="00000000">
      <w:pPr>
        <w:numPr>
          <w:ilvl w:val="0"/>
          <w:numId w:val="6"/>
        </w:numPr>
        <w:ind w:left="552" w:hanging="425"/>
      </w:pPr>
      <w:r>
        <w:t xml:space="preserve">Decyzję o zastosowaniu określonych rozwiązań alternatywnych wobec studenta z niepełnosprawnością podejmuje dziekan na pisemny wniosek studenta. Dziekan może zasięgnąć opinii Kierownika biura właściwego ds. osób niepełnosprawnych. </w:t>
      </w:r>
    </w:p>
    <w:p w14:paraId="4EBD0112" w14:textId="77777777" w:rsidR="00164202" w:rsidRDefault="00000000">
      <w:pPr>
        <w:spacing w:after="0" w:line="259" w:lineRule="auto"/>
        <w:ind w:left="204" w:firstLine="0"/>
        <w:jc w:val="center"/>
      </w:pPr>
      <w:r>
        <w:t xml:space="preserve"> </w:t>
      </w:r>
    </w:p>
    <w:p w14:paraId="43DEFE0F" w14:textId="77777777" w:rsidR="00164202" w:rsidRDefault="00000000">
      <w:pPr>
        <w:spacing w:after="0" w:line="259" w:lineRule="auto"/>
        <w:ind w:left="204" w:firstLine="0"/>
        <w:jc w:val="center"/>
      </w:pPr>
      <w:r>
        <w:t xml:space="preserve"> </w:t>
      </w:r>
    </w:p>
    <w:p w14:paraId="5CC55C37" w14:textId="77777777" w:rsidR="00164202" w:rsidRDefault="00000000">
      <w:pPr>
        <w:spacing w:after="40" w:line="259" w:lineRule="auto"/>
        <w:ind w:left="148" w:right="2" w:hanging="10"/>
        <w:jc w:val="center"/>
      </w:pPr>
      <w:r>
        <w:t xml:space="preserve">§ 7 </w:t>
      </w:r>
    </w:p>
    <w:p w14:paraId="1A6F90DC" w14:textId="77777777" w:rsidR="00164202" w:rsidRDefault="00000000">
      <w:pPr>
        <w:numPr>
          <w:ilvl w:val="0"/>
          <w:numId w:val="7"/>
        </w:numPr>
        <w:ind w:hanging="283"/>
      </w:pPr>
      <w:r>
        <w:t xml:space="preserve">W Uniwersytecie funkcjonuje Europejski System Transferu i Akumulacji Punktów (ECTS).  </w:t>
      </w:r>
    </w:p>
    <w:p w14:paraId="45150A75" w14:textId="77777777" w:rsidR="00164202" w:rsidRDefault="00000000">
      <w:pPr>
        <w:numPr>
          <w:ilvl w:val="0"/>
          <w:numId w:val="7"/>
        </w:numPr>
        <w:ind w:hanging="283"/>
      </w:pPr>
      <w:r>
        <w:t xml:space="preserve">Przy zaliczeniach i egzaminach, poza ocenami, stosuje się odpowiednio wycenę punktową efektów uczenia się.  </w:t>
      </w:r>
    </w:p>
    <w:p w14:paraId="533F0FBB" w14:textId="77777777" w:rsidR="00164202" w:rsidRDefault="00000000">
      <w:pPr>
        <w:numPr>
          <w:ilvl w:val="0"/>
          <w:numId w:val="7"/>
        </w:numPr>
        <w:ind w:hanging="283"/>
      </w:pPr>
      <w:r>
        <w:t xml:space="preserve">Jeden punkt ECTS odpowiada efektom uczenia się, których uzyskanie wymaga od studenta średnio 25-30 godzin pracy, przy czym liczba godzin pracy studenta obejmuje zajęcia organizowane przez uczelnię, zgodnie z programem studiów oraz jego indywidualną pracę.  </w:t>
      </w:r>
    </w:p>
    <w:p w14:paraId="354B61FC" w14:textId="77777777" w:rsidR="00164202" w:rsidRDefault="00000000">
      <w:pPr>
        <w:numPr>
          <w:ilvl w:val="0"/>
          <w:numId w:val="7"/>
        </w:numPr>
        <w:spacing w:after="1"/>
        <w:ind w:hanging="283"/>
      </w:pPr>
      <w:r>
        <w:t xml:space="preserve">Punkty przypisuje się za zaliczenie każdego z zajęć i praktyk przewidzianych w programie studiów, przy czym liczba punktów ECTS nie zależy od uzyskanej oceny, a warunkiem ich przyznania jest spełnienie przez studenta wymagań dotyczących uzyskania zakładanych efektów uczenia się, potwierdzonych zaliczeniem zajęć lub praktyk oraz przygotowanie i złożenie pracy dyplomowej lub przygotowanie do egzaminu dyplomowego. </w:t>
      </w:r>
    </w:p>
    <w:p w14:paraId="27FACD5A" w14:textId="77777777" w:rsidR="00164202" w:rsidRDefault="00000000">
      <w:pPr>
        <w:spacing w:line="259" w:lineRule="auto"/>
        <w:ind w:left="142" w:firstLine="0"/>
        <w:jc w:val="left"/>
      </w:pPr>
      <w:r>
        <w:t xml:space="preserve"> </w:t>
      </w:r>
    </w:p>
    <w:p w14:paraId="5BA4B023" w14:textId="77777777" w:rsidR="00164202" w:rsidRDefault="00000000">
      <w:pPr>
        <w:ind w:left="127" w:firstLine="0"/>
      </w:pPr>
      <w:r>
        <w:t xml:space="preserve">III. PRZENOSZENIE I UZNAWANIE PUNKTÓW ECTS </w:t>
      </w:r>
    </w:p>
    <w:p w14:paraId="580622A1" w14:textId="77777777" w:rsidR="00164202" w:rsidRDefault="00000000">
      <w:pPr>
        <w:spacing w:after="40" w:line="259" w:lineRule="auto"/>
        <w:ind w:left="148" w:right="2" w:hanging="10"/>
        <w:jc w:val="center"/>
      </w:pPr>
      <w:r>
        <w:t xml:space="preserve">§ 8 </w:t>
      </w:r>
    </w:p>
    <w:p w14:paraId="7E6B5440" w14:textId="77777777" w:rsidR="00164202" w:rsidRDefault="00000000">
      <w:pPr>
        <w:numPr>
          <w:ilvl w:val="0"/>
          <w:numId w:val="8"/>
        </w:numPr>
        <w:ind w:hanging="283"/>
      </w:pPr>
      <w:r>
        <w:t xml:space="preserve">Przeniesienie i uznawanie punktów ECTS umożliwia kontynuację kształcenia na kierunku, na który student się przenosi z innej uczelni bądź z innego kierunku.  </w:t>
      </w:r>
    </w:p>
    <w:p w14:paraId="768C0C50" w14:textId="77777777" w:rsidR="00164202" w:rsidRDefault="00000000">
      <w:pPr>
        <w:numPr>
          <w:ilvl w:val="0"/>
          <w:numId w:val="8"/>
        </w:numPr>
        <w:ind w:hanging="283"/>
      </w:pPr>
      <w:r>
        <w:t xml:space="preserve">Przenoszenie i uznawanie punktów ECTS uzyskanych przez studenta w jednostce organizacyjnej Uniwersytetu lub w innej uczelni, w tym zagranicznej, polega na przenoszeniu efektów uczenia się wyrażonych w punktach ECTS, zwanych także osiągnięciami studenta.  </w:t>
      </w:r>
    </w:p>
    <w:p w14:paraId="75C15D02" w14:textId="362BFFDD" w:rsidR="00164202" w:rsidRDefault="00000000">
      <w:pPr>
        <w:numPr>
          <w:ilvl w:val="0"/>
          <w:numId w:val="8"/>
        </w:numPr>
        <w:ind w:hanging="283"/>
      </w:pPr>
      <w:r>
        <w:t>Warunkiem przeniesienia punktów ECTS uzyskanych poza uczelnią macierzystą, w</w:t>
      </w:r>
      <w:r w:rsidR="008F512B">
        <w:t> </w:t>
      </w:r>
      <w:r>
        <w:t xml:space="preserve">tym uczelniach zagranicznych, w miejsce punktów przypisanych przedmiotom zawartym w programie studiów, jest stwierdzenie zbieżności uzyskanych efektów uczenia się. Elementami podlegającymi weryfikacji są także forma i wymiar zajęć oraz sposób ich zaliczania. </w:t>
      </w:r>
    </w:p>
    <w:p w14:paraId="161A10FD" w14:textId="77777777" w:rsidR="00164202" w:rsidRDefault="00000000">
      <w:pPr>
        <w:numPr>
          <w:ilvl w:val="0"/>
          <w:numId w:val="8"/>
        </w:numPr>
        <w:ind w:hanging="283"/>
      </w:pPr>
      <w:r>
        <w:lastRenderedPageBreak/>
        <w:t xml:space="preserve">Decyzję o przeniesieniu punktów ECTS podejmuje dziekan na wniosek studenta, po zapoznaniu się z przedstawioną przez studenta dokumentacją przebiegu studiów zrealizowanych w innej jednostce organizacyjnej Uniwersytetu albo w innej uczelni. </w:t>
      </w:r>
    </w:p>
    <w:p w14:paraId="010A65BF" w14:textId="77777777" w:rsidR="00164202" w:rsidRDefault="00000000">
      <w:pPr>
        <w:numPr>
          <w:ilvl w:val="0"/>
          <w:numId w:val="8"/>
        </w:numPr>
        <w:ind w:hanging="283"/>
      </w:pPr>
      <w:r>
        <w:t xml:space="preserve">Podejmując decyzję o przeniesieniu punktów ECTS, dziekan uwzględnia efekty uczenia się uzyskane w innej jednostce organizacyjnej Uniwersytetu albo w innej uczelni w wyniku realizacji zajęć i praktyk odpowiadających zajęciom i praktykom określonym w programie studiów na kierunku studiów, na którym student studiuje. </w:t>
      </w:r>
    </w:p>
    <w:p w14:paraId="06EE0DD5" w14:textId="77777777" w:rsidR="00164202" w:rsidRDefault="00000000">
      <w:pPr>
        <w:numPr>
          <w:ilvl w:val="0"/>
          <w:numId w:val="8"/>
        </w:numPr>
        <w:ind w:hanging="283"/>
      </w:pPr>
      <w:r>
        <w:t xml:space="preserve">W przypadku stwierdzenia zbieżności uzyskanych efektów, student otrzymuje taką liczbę punktów ECTS, jaka jest przypisana efektom uczenia się uzyskiwanym w wyniku realizacji odpowiednich zajęć i praktyk w  Uniwersytecie na studiach, na których student studiuje. </w:t>
      </w:r>
    </w:p>
    <w:p w14:paraId="759555C1" w14:textId="77777777" w:rsidR="00164202" w:rsidRDefault="00000000">
      <w:pPr>
        <w:numPr>
          <w:ilvl w:val="0"/>
          <w:numId w:val="8"/>
        </w:numPr>
        <w:ind w:hanging="283"/>
      </w:pPr>
      <w:r>
        <w:t xml:space="preserve">W przypadku, gdy przedmioty lub zajęcia zaliczone w innej uczelni nie mają przyporządkowanej liczby punktów - określa ją dziekan. Przeliczenia oceny na system stosowany w Uniwersytecie dokonuje dziekan.  </w:t>
      </w:r>
    </w:p>
    <w:p w14:paraId="7D07CD5A" w14:textId="77777777" w:rsidR="00164202" w:rsidRDefault="00000000">
      <w:pPr>
        <w:numPr>
          <w:ilvl w:val="0"/>
          <w:numId w:val="8"/>
        </w:numPr>
        <w:ind w:hanging="283"/>
      </w:pPr>
      <w:r>
        <w:t xml:space="preserve">W przypadku stwierdzenia różnic programowych, dziekan określa warunki, termin i sposób uzupełnienia przez studenta zaległości wynikających z różnic programu studiów. </w:t>
      </w:r>
    </w:p>
    <w:p w14:paraId="2F5DDE12" w14:textId="77777777" w:rsidR="00164202" w:rsidRDefault="00000000">
      <w:pPr>
        <w:numPr>
          <w:ilvl w:val="0"/>
          <w:numId w:val="8"/>
        </w:numPr>
        <w:spacing w:after="1"/>
        <w:ind w:hanging="283"/>
      </w:pPr>
      <w:r>
        <w:t xml:space="preserve">Jeżeli student powtarzał przedmiot lub semestr przed zmianą uczelni, kierunku lub formy studiów, okoliczności te uwzględnia się z punktu widzenia regulacji niniejszego Regulaminu, tak jakby nastąpiły one podczas studiowania w Uniwersytecie lub na kierunku, na który przeniósł się student. </w:t>
      </w:r>
    </w:p>
    <w:p w14:paraId="3F1D336D" w14:textId="77777777" w:rsidR="00164202" w:rsidRDefault="00000000">
      <w:pPr>
        <w:spacing w:after="41" w:line="259" w:lineRule="auto"/>
        <w:ind w:left="142" w:firstLine="0"/>
        <w:jc w:val="left"/>
      </w:pPr>
      <w:r>
        <w:t xml:space="preserve"> </w:t>
      </w:r>
    </w:p>
    <w:p w14:paraId="5E4AC319" w14:textId="77777777" w:rsidR="00164202" w:rsidRDefault="00000000">
      <w:pPr>
        <w:ind w:left="127" w:firstLine="0"/>
      </w:pPr>
      <w:r>
        <w:t xml:space="preserve">IV. PRAWA I OBOWIĄZKI STUDENTA </w:t>
      </w:r>
    </w:p>
    <w:p w14:paraId="752B8280" w14:textId="77777777" w:rsidR="00164202" w:rsidRDefault="00000000">
      <w:pPr>
        <w:spacing w:after="40" w:line="259" w:lineRule="auto"/>
        <w:ind w:left="148" w:right="2" w:hanging="10"/>
        <w:jc w:val="center"/>
      </w:pPr>
      <w:r>
        <w:t xml:space="preserve">§ 9 </w:t>
      </w:r>
    </w:p>
    <w:p w14:paraId="213A6256" w14:textId="77777777" w:rsidR="00164202" w:rsidRDefault="00000000">
      <w:pPr>
        <w:numPr>
          <w:ilvl w:val="0"/>
          <w:numId w:val="9"/>
        </w:numPr>
        <w:ind w:left="552" w:hanging="425"/>
      </w:pPr>
      <w:r>
        <w:t xml:space="preserve">Osoba przyjęta na studia nabywa prawa studenta Uniwersytetu z chwilą złożenia ślubowania, którego treść określa Statut Uniwersytetu. Student podpisuje akt ślubowania, który przechowuje się w teczce akt osobowych studenta. W przypadku gdy akt ślubowania jest sporządzany w postaci elektronicznej, podpis studenta może być zastąpiony potwierdzeniem złożenia ślubowania dokonanym w systemie elektronicznym. </w:t>
      </w:r>
    </w:p>
    <w:p w14:paraId="57DB3E34" w14:textId="77777777" w:rsidR="00164202" w:rsidRDefault="00000000">
      <w:pPr>
        <w:numPr>
          <w:ilvl w:val="0"/>
          <w:numId w:val="9"/>
        </w:numPr>
        <w:ind w:left="552" w:hanging="425"/>
      </w:pPr>
      <w:r>
        <w:t xml:space="preserve">Student rozpoczynający studia otrzymuje legitymację studencką. Legitymacja studencka jest dokumentem poświadczającym status studenta.  </w:t>
      </w:r>
    </w:p>
    <w:p w14:paraId="10EE3D3D" w14:textId="77777777" w:rsidR="00164202" w:rsidRDefault="00000000">
      <w:pPr>
        <w:numPr>
          <w:ilvl w:val="0"/>
          <w:numId w:val="9"/>
        </w:numPr>
        <w:ind w:left="552" w:hanging="425"/>
      </w:pPr>
      <w:r>
        <w:t xml:space="preserve">Ważność legitymacji studenckiej potwierdza się co semestr przez aktualizację danych w systemie elektronicznym oraz umieszczenie hologramu. </w:t>
      </w:r>
    </w:p>
    <w:p w14:paraId="1EB019AA" w14:textId="77777777" w:rsidR="00164202" w:rsidRDefault="00000000">
      <w:pPr>
        <w:numPr>
          <w:ilvl w:val="0"/>
          <w:numId w:val="9"/>
        </w:numPr>
        <w:ind w:left="552" w:hanging="425"/>
      </w:pPr>
      <w:r>
        <w:t xml:space="preserve">Legitymacja studencka zachowuje ważność do dnia ukończenia studiów, zawieszenia w prawach studenta lub skreślenia z listy studentów, zaś w przypadku absolwentów studiów pierwszego stopnia - do dnia 31 października roku ukończenia tych studiów. Po tym czasie legitymacja podlega unieważnieniu przez aktualizację danych w systemie elektronicznym. </w:t>
      </w:r>
    </w:p>
    <w:p w14:paraId="64D553B1" w14:textId="77777777" w:rsidR="00164202" w:rsidRDefault="00000000">
      <w:pPr>
        <w:numPr>
          <w:ilvl w:val="0"/>
          <w:numId w:val="9"/>
        </w:numPr>
        <w:ind w:left="552" w:hanging="425"/>
      </w:pPr>
      <w:r>
        <w:t xml:space="preserve">Studentowi, spełniającemu warunki określone odrębnymi przepisami dodatkowo może zostać wydawana w formie dokumentu elektronicznego przechowywanego i okazywanego przy użyciu publicznej aplikacji mobilnej "mLegitymacja studencka", która jest ważna w okresie ważności legitymacji studenckiej. </w:t>
      </w:r>
    </w:p>
    <w:p w14:paraId="66F88B55" w14:textId="77777777" w:rsidR="00164202" w:rsidRDefault="00000000">
      <w:pPr>
        <w:numPr>
          <w:ilvl w:val="0"/>
          <w:numId w:val="9"/>
        </w:numPr>
        <w:ind w:left="552" w:hanging="425"/>
      </w:pPr>
      <w:r>
        <w:lastRenderedPageBreak/>
        <w:t xml:space="preserve">W przypadku zniszczenia lub utraty legitymacji studenckiej student jest zobowiązany do niezwłocznego powiadomienia Uniwersytetu.  </w:t>
      </w:r>
    </w:p>
    <w:p w14:paraId="68063A81" w14:textId="77777777" w:rsidR="00164202" w:rsidRDefault="00000000">
      <w:pPr>
        <w:numPr>
          <w:ilvl w:val="0"/>
          <w:numId w:val="9"/>
        </w:numPr>
        <w:spacing w:after="0"/>
        <w:ind w:left="552" w:hanging="425"/>
      </w:pPr>
      <w:r>
        <w:t xml:space="preserve">Student ma prawo do: </w:t>
      </w:r>
    </w:p>
    <w:p w14:paraId="51FF6604" w14:textId="77777777" w:rsidR="00164202" w:rsidRDefault="00000000">
      <w:pPr>
        <w:numPr>
          <w:ilvl w:val="1"/>
          <w:numId w:val="9"/>
        </w:numPr>
        <w:ind w:hanging="360"/>
      </w:pPr>
      <w:r>
        <w:t xml:space="preserve">zdobywania wiedzy, </w:t>
      </w:r>
    </w:p>
    <w:p w14:paraId="4DF98AA8" w14:textId="08932208" w:rsidR="00164202" w:rsidRDefault="00000000">
      <w:pPr>
        <w:numPr>
          <w:ilvl w:val="1"/>
          <w:numId w:val="9"/>
        </w:numPr>
        <w:ind w:hanging="360"/>
      </w:pPr>
      <w:r>
        <w:t>rozwijania własnych zainteresowań naukowych i artystycznych oraz korzystania w tym celu z pomieszczeń dydaktycznych, urządzeń oraz korzystania z</w:t>
      </w:r>
      <w:r w:rsidR="008F512B">
        <w:t> </w:t>
      </w:r>
      <w:r>
        <w:t>oferowanych usług informatycznych w ramach możliwości finansowych i</w:t>
      </w:r>
      <w:r w:rsidR="008F512B">
        <w:t> </w:t>
      </w:r>
      <w:r>
        <w:t xml:space="preserve">organizacyjnych Uniwersytetu, </w:t>
      </w:r>
    </w:p>
    <w:p w14:paraId="79493BC0" w14:textId="388725CD" w:rsidR="00164202" w:rsidRDefault="00000000">
      <w:pPr>
        <w:numPr>
          <w:ilvl w:val="1"/>
          <w:numId w:val="9"/>
        </w:numPr>
        <w:ind w:hanging="360"/>
      </w:pPr>
      <w:r>
        <w:t>uczestniczenia w pracach naukowych, rozwojowych i wdrożeniowych realizowanych w Uniwersytecie, pod warunkiem zgody kierowników tych prac i</w:t>
      </w:r>
      <w:r w:rsidR="008F512B">
        <w:t> </w:t>
      </w:r>
      <w:r>
        <w:t xml:space="preserve">na warunkach przez nich określonych;  </w:t>
      </w:r>
    </w:p>
    <w:p w14:paraId="09862419" w14:textId="77777777" w:rsidR="00164202" w:rsidRDefault="00000000">
      <w:pPr>
        <w:numPr>
          <w:ilvl w:val="1"/>
          <w:numId w:val="9"/>
        </w:numPr>
        <w:ind w:hanging="360"/>
      </w:pPr>
      <w:r>
        <w:t xml:space="preserve">zrzeszania się w uczelnianych organizacjach studenckich (w tym naukowych, sportowych, artystycznych i innych) na zasadach określonych odrębnymi przepisami, </w:t>
      </w:r>
    </w:p>
    <w:p w14:paraId="7A23838F" w14:textId="77777777" w:rsidR="00164202" w:rsidRDefault="00000000">
      <w:pPr>
        <w:numPr>
          <w:ilvl w:val="1"/>
          <w:numId w:val="9"/>
        </w:numPr>
        <w:ind w:hanging="360"/>
      </w:pPr>
      <w:r>
        <w:t xml:space="preserve">pomocy materialnej, na zasadach określonych w Regulaminie świadczeń dla studentów, </w:t>
      </w:r>
    </w:p>
    <w:p w14:paraId="3F7AF2CB" w14:textId="77777777" w:rsidR="00164202" w:rsidRDefault="00000000">
      <w:pPr>
        <w:numPr>
          <w:ilvl w:val="1"/>
          <w:numId w:val="9"/>
        </w:numPr>
        <w:ind w:hanging="360"/>
      </w:pPr>
      <w:r>
        <w:t xml:space="preserve">zgłaszania do władz Uniwersytetu i wydziałów - za pośrednictwem organów Samorządu Studenckiego - uwag i postulatów dotyczących programów studiów, organizacji studiów, warunków socjalno-bytowych oraz innych spraw związanych z realizacją procesu dydaktycznego, </w:t>
      </w:r>
    </w:p>
    <w:p w14:paraId="6AC13AAC" w14:textId="77777777" w:rsidR="00164202" w:rsidRDefault="00000000">
      <w:pPr>
        <w:numPr>
          <w:ilvl w:val="1"/>
          <w:numId w:val="9"/>
        </w:numPr>
        <w:ind w:hanging="360"/>
      </w:pPr>
      <w:r>
        <w:t xml:space="preserve">korzystania konsultacji z nauczycielem akademickim dotyczących realizowanych zajęć, </w:t>
      </w:r>
    </w:p>
    <w:p w14:paraId="11F4CC07" w14:textId="77777777" w:rsidR="00164202" w:rsidRDefault="00000000">
      <w:pPr>
        <w:numPr>
          <w:ilvl w:val="1"/>
          <w:numId w:val="9"/>
        </w:numPr>
        <w:ind w:hanging="360"/>
      </w:pPr>
      <w:r>
        <w:t xml:space="preserve">przeszkolenia w zakresie praw i obowiązków studenta, </w:t>
      </w:r>
    </w:p>
    <w:p w14:paraId="3393166B" w14:textId="77777777" w:rsidR="008F512B" w:rsidRDefault="00000000">
      <w:pPr>
        <w:numPr>
          <w:ilvl w:val="1"/>
          <w:numId w:val="9"/>
        </w:numPr>
        <w:ind w:hanging="360"/>
      </w:pPr>
      <w:r>
        <w:t xml:space="preserve">uzyskiwania nagród i wyróżnień zgodnie z regułami ich przyznawania, </w:t>
      </w:r>
    </w:p>
    <w:p w14:paraId="7743DF76" w14:textId="2C01AC69" w:rsidR="00164202" w:rsidRDefault="00000000">
      <w:pPr>
        <w:numPr>
          <w:ilvl w:val="1"/>
          <w:numId w:val="9"/>
        </w:numPr>
        <w:ind w:hanging="360"/>
      </w:pPr>
      <w:r>
        <w:t xml:space="preserve"> wglądu do wyników własnej, ocenionej pracy zaliczeniowej/egzaminacyjnej. </w:t>
      </w:r>
    </w:p>
    <w:p w14:paraId="01E0B78B" w14:textId="77777777" w:rsidR="00164202" w:rsidRDefault="00000000">
      <w:pPr>
        <w:numPr>
          <w:ilvl w:val="0"/>
          <w:numId w:val="9"/>
        </w:numPr>
        <w:ind w:left="552" w:hanging="425"/>
      </w:pPr>
      <w:r>
        <w:t xml:space="preserve">Student może ubiegać się o: </w:t>
      </w:r>
    </w:p>
    <w:p w14:paraId="24EE04C6" w14:textId="77777777" w:rsidR="00164202" w:rsidRDefault="00000000">
      <w:pPr>
        <w:numPr>
          <w:ilvl w:val="1"/>
          <w:numId w:val="9"/>
        </w:numPr>
        <w:ind w:hanging="360"/>
      </w:pPr>
      <w:r>
        <w:t xml:space="preserve">przeniesienie do innej uczelni, na inny kierunek studiów, </w:t>
      </w:r>
    </w:p>
    <w:p w14:paraId="5A39D907" w14:textId="77777777" w:rsidR="00164202" w:rsidRDefault="00000000">
      <w:pPr>
        <w:numPr>
          <w:ilvl w:val="1"/>
          <w:numId w:val="9"/>
        </w:numPr>
        <w:ind w:hanging="360"/>
      </w:pPr>
      <w:r>
        <w:t xml:space="preserve">zmianę formy studiów, </w:t>
      </w:r>
    </w:p>
    <w:p w14:paraId="7847BBC1" w14:textId="77777777" w:rsidR="00164202" w:rsidRDefault="00000000">
      <w:pPr>
        <w:numPr>
          <w:ilvl w:val="1"/>
          <w:numId w:val="9"/>
        </w:numPr>
        <w:ind w:hanging="360"/>
      </w:pPr>
      <w:r>
        <w:t xml:space="preserve">uczestniczenie w programach mobilności studentów, </w:t>
      </w:r>
    </w:p>
    <w:p w14:paraId="72FACFA0" w14:textId="77777777" w:rsidR="00164202" w:rsidRDefault="00000000">
      <w:pPr>
        <w:numPr>
          <w:ilvl w:val="1"/>
          <w:numId w:val="9"/>
        </w:numPr>
        <w:ind w:hanging="360"/>
      </w:pPr>
      <w:r>
        <w:t xml:space="preserve">podjęcie studiów na więcej niż jednym kierunku studiów, </w:t>
      </w:r>
    </w:p>
    <w:p w14:paraId="1AFC185A" w14:textId="77777777" w:rsidR="00164202" w:rsidRDefault="00000000">
      <w:pPr>
        <w:numPr>
          <w:ilvl w:val="1"/>
          <w:numId w:val="9"/>
        </w:numPr>
        <w:ind w:hanging="360"/>
      </w:pPr>
      <w:r>
        <w:t xml:space="preserve">równoległą realizację więcej niż jednego zakresu studiów w ramach kierunku, poziomu i profilu lub realizowanie dodatkowych przedmiotów w Uniwersytecie, a także w innych uczelniach, na zasadach określonych w § 11 i § 16, </w:t>
      </w:r>
    </w:p>
    <w:p w14:paraId="543EE579" w14:textId="77777777" w:rsidR="00164202" w:rsidRDefault="00000000">
      <w:pPr>
        <w:numPr>
          <w:ilvl w:val="1"/>
          <w:numId w:val="9"/>
        </w:numPr>
        <w:ind w:hanging="360"/>
      </w:pPr>
      <w:r>
        <w:t xml:space="preserve">realizację studiów w trybie indywidualnej organizacji studiów na zasadach określonych w § 12, </w:t>
      </w:r>
    </w:p>
    <w:p w14:paraId="0BF63651" w14:textId="77777777" w:rsidR="00164202" w:rsidRDefault="00000000">
      <w:pPr>
        <w:numPr>
          <w:ilvl w:val="0"/>
          <w:numId w:val="9"/>
        </w:numPr>
        <w:ind w:left="552" w:hanging="425"/>
      </w:pPr>
      <w:r>
        <w:t xml:space="preserve">Nieobecność studenta na zajęciach może być usprawiedliwiona w sytuacji:  </w:t>
      </w:r>
    </w:p>
    <w:p w14:paraId="7F8E6F5A" w14:textId="77777777" w:rsidR="00164202" w:rsidRDefault="00000000">
      <w:pPr>
        <w:numPr>
          <w:ilvl w:val="1"/>
          <w:numId w:val="9"/>
        </w:numPr>
        <w:ind w:hanging="360"/>
      </w:pPr>
      <w:r>
        <w:t xml:space="preserve">czasowej niezdolności do uczestniczenia w zajęciach spowodowanej chorobą, potwierdzonej zwolnieniem lub zaświadczeniem lekarskim, </w:t>
      </w:r>
    </w:p>
    <w:p w14:paraId="1652DD2A" w14:textId="77777777" w:rsidR="00164202" w:rsidRDefault="00000000">
      <w:pPr>
        <w:numPr>
          <w:ilvl w:val="1"/>
          <w:numId w:val="9"/>
        </w:numPr>
        <w:spacing w:after="0"/>
        <w:ind w:hanging="360"/>
      </w:pPr>
      <w:r>
        <w:t xml:space="preserve">imiennego wezwania studenta do osobistego stawiennictwa wystosowanego przez organ właściwy w sprawach powszechnego obowiązku obrony, organ administracji rządowej lub samorządu terytorialnego, sąd, prokuraturę lub policję,  </w:t>
      </w:r>
    </w:p>
    <w:p w14:paraId="03FB4557" w14:textId="77777777" w:rsidR="00164202" w:rsidRDefault="00000000">
      <w:pPr>
        <w:numPr>
          <w:ilvl w:val="1"/>
          <w:numId w:val="9"/>
        </w:numPr>
        <w:ind w:hanging="360"/>
      </w:pPr>
      <w:r>
        <w:t xml:space="preserve">reprezentowania Uczelni w oficjalnych wydarzeniach,  </w:t>
      </w:r>
    </w:p>
    <w:p w14:paraId="599FCD1B" w14:textId="77777777" w:rsidR="00164202" w:rsidRDefault="00000000">
      <w:pPr>
        <w:numPr>
          <w:ilvl w:val="1"/>
          <w:numId w:val="9"/>
        </w:numPr>
        <w:ind w:hanging="360"/>
      </w:pPr>
      <w:r>
        <w:lastRenderedPageBreak/>
        <w:t xml:space="preserve">innych ważnych, udokumentowanych zdarzeń losowych.  </w:t>
      </w:r>
    </w:p>
    <w:p w14:paraId="628C6EFB" w14:textId="77777777" w:rsidR="00164202" w:rsidRDefault="00000000">
      <w:pPr>
        <w:numPr>
          <w:ilvl w:val="0"/>
          <w:numId w:val="9"/>
        </w:numPr>
        <w:ind w:left="552" w:hanging="425"/>
      </w:pPr>
      <w:r>
        <w:t xml:space="preserve">Usprawiedliwienia nieobecności student dokonuje u prowadzącego zajęcia niezwłocznie po ustaniu przyczyny nieobecności (jednak nie później niż w terminie </w:t>
      </w:r>
    </w:p>
    <w:p w14:paraId="408A7BC9" w14:textId="77777777" w:rsidR="00164202" w:rsidRDefault="00000000">
      <w:pPr>
        <w:ind w:left="425" w:firstLine="0"/>
      </w:pPr>
      <w:r>
        <w:t xml:space="preserve">7 dni kalendarzowych od dnia jej ustąpienia), przedstawiając do wglądu  dokumenty potwierdzające okoliczności, o których mowa w ustępie 9. Prowadzący zajęcia określa wówczas sposób i termin wyrównania treści programowych.  </w:t>
      </w:r>
    </w:p>
    <w:p w14:paraId="1BBB9760" w14:textId="77777777" w:rsidR="00164202" w:rsidRDefault="00000000">
      <w:pPr>
        <w:numPr>
          <w:ilvl w:val="0"/>
          <w:numId w:val="9"/>
        </w:numPr>
        <w:ind w:left="552" w:hanging="425"/>
      </w:pPr>
      <w:r>
        <w:t xml:space="preserve">W przypadku wątpliwości co do wiarygodności i rzetelności usprawiedliwienia nieobecności studenta na zajęciach, w tym przedstawionych przez niego dokumentów, decyzję o usprawiedliwieniu nieobecności podejmuje Dziekan.  </w:t>
      </w:r>
    </w:p>
    <w:p w14:paraId="06AB110D" w14:textId="77777777" w:rsidR="00164202" w:rsidRDefault="00000000">
      <w:pPr>
        <w:numPr>
          <w:ilvl w:val="0"/>
          <w:numId w:val="9"/>
        </w:numPr>
        <w:ind w:left="552" w:hanging="425"/>
      </w:pPr>
      <w:r>
        <w:t xml:space="preserve">Na wniosek studenta - członka organu kolegialnego Uniwersytetu lub komisji uczelnianej/wydziałowej, odpowiednio dziekan lub przewodniczący komisji wydaje usprawiedliwienie jego nieobecności na zajęciach dydaktycznych odbywających się w terminie posiedzeń danego organu lub komisji. </w:t>
      </w:r>
    </w:p>
    <w:p w14:paraId="6BB9C4A9" w14:textId="77777777" w:rsidR="00164202" w:rsidRDefault="00000000">
      <w:pPr>
        <w:spacing w:after="10" w:line="259" w:lineRule="auto"/>
        <w:ind w:left="142" w:firstLine="0"/>
        <w:jc w:val="left"/>
      </w:pPr>
      <w:r>
        <w:t xml:space="preserve"> </w:t>
      </w:r>
    </w:p>
    <w:p w14:paraId="50BA764A" w14:textId="77777777" w:rsidR="00164202" w:rsidRDefault="00000000">
      <w:pPr>
        <w:spacing w:after="40" w:line="259" w:lineRule="auto"/>
        <w:ind w:left="148" w:right="2" w:hanging="10"/>
        <w:jc w:val="center"/>
      </w:pPr>
      <w:r>
        <w:t xml:space="preserve">§ 10 </w:t>
      </w:r>
    </w:p>
    <w:p w14:paraId="1C58C821" w14:textId="77777777" w:rsidR="00164202" w:rsidRDefault="00000000">
      <w:pPr>
        <w:numPr>
          <w:ilvl w:val="0"/>
          <w:numId w:val="10"/>
        </w:numPr>
        <w:ind w:hanging="283"/>
      </w:pPr>
      <w:r>
        <w:t xml:space="preserve">Student jest zobowiązany postępować zgodnie z treścią ślubowania i przepisami obowiązującymi w uczelni. </w:t>
      </w:r>
    </w:p>
    <w:p w14:paraId="15026C43" w14:textId="77777777" w:rsidR="00164202" w:rsidRDefault="00000000">
      <w:pPr>
        <w:numPr>
          <w:ilvl w:val="0"/>
          <w:numId w:val="10"/>
        </w:numPr>
        <w:ind w:hanging="283"/>
      </w:pPr>
      <w:r>
        <w:t xml:space="preserve">Ponad obowiązki wskazane w ust. 1, Student jest zobowiązany do: </w:t>
      </w:r>
    </w:p>
    <w:p w14:paraId="19000AC1" w14:textId="77777777" w:rsidR="00164202" w:rsidRDefault="00000000">
      <w:pPr>
        <w:numPr>
          <w:ilvl w:val="1"/>
          <w:numId w:val="10"/>
        </w:numPr>
        <w:ind w:left="915" w:hanging="425"/>
      </w:pPr>
      <w:r>
        <w:t xml:space="preserve">uczestniczenia we wszystkich formach zajęć dydaktycznych i organizacyjnych, </w:t>
      </w:r>
    </w:p>
    <w:p w14:paraId="31A93B5F" w14:textId="77777777" w:rsidR="00164202" w:rsidRDefault="00000000">
      <w:pPr>
        <w:numPr>
          <w:ilvl w:val="1"/>
          <w:numId w:val="10"/>
        </w:numPr>
        <w:ind w:left="915" w:hanging="425"/>
      </w:pPr>
      <w:r>
        <w:t xml:space="preserve">terminowego składania egzaminów, odbywania praktyk i spełniania innych wymagań przewidzianych w programie studiów, </w:t>
      </w:r>
    </w:p>
    <w:p w14:paraId="44577A43" w14:textId="77777777" w:rsidR="00164202" w:rsidRDefault="00000000">
      <w:pPr>
        <w:numPr>
          <w:ilvl w:val="1"/>
          <w:numId w:val="10"/>
        </w:numPr>
        <w:ind w:left="915" w:hanging="425"/>
      </w:pPr>
      <w:r>
        <w:t xml:space="preserve">przygotowywania wszelkich prac z poszanowaniem praw autorskich, </w:t>
      </w:r>
    </w:p>
    <w:p w14:paraId="6AFA3281" w14:textId="77777777" w:rsidR="00164202" w:rsidRDefault="00000000">
      <w:pPr>
        <w:numPr>
          <w:ilvl w:val="1"/>
          <w:numId w:val="10"/>
        </w:numPr>
        <w:ind w:left="915" w:hanging="425"/>
      </w:pPr>
      <w:r>
        <w:t xml:space="preserve">niezwłocznego powiadomienia na piśmie dziekana o rezygnacji z dalszej nauki, </w:t>
      </w:r>
    </w:p>
    <w:p w14:paraId="1B707AB9" w14:textId="3DDA8DD1" w:rsidR="00164202" w:rsidRDefault="00000000">
      <w:pPr>
        <w:numPr>
          <w:ilvl w:val="1"/>
          <w:numId w:val="10"/>
        </w:numPr>
        <w:ind w:left="915" w:hanging="425"/>
      </w:pPr>
      <w:r>
        <w:t>terminowego wnoszenia opłat za studia i usługi edukacyjne oraz innych przewidzianych przepisami prawa powszechnie obowiązującego, zgodnie z</w:t>
      </w:r>
      <w:r w:rsidR="008F512B">
        <w:t> </w:t>
      </w:r>
      <w:r>
        <w:t xml:space="preserve">zasadami określonymi w Uniwersytecie, </w:t>
      </w:r>
    </w:p>
    <w:p w14:paraId="4520C86C" w14:textId="77777777" w:rsidR="00164202" w:rsidRDefault="00000000">
      <w:pPr>
        <w:numPr>
          <w:ilvl w:val="1"/>
          <w:numId w:val="10"/>
        </w:numPr>
        <w:ind w:left="915" w:hanging="425"/>
      </w:pPr>
      <w:r>
        <w:t xml:space="preserve">niezwłocznego powiadamiania dziekanatu o zmianie danych osobowych istotnych dla toku studiów, a w szczególności imienia, nazwiska i adresu, </w:t>
      </w:r>
    </w:p>
    <w:p w14:paraId="15B5C070" w14:textId="77777777" w:rsidR="00164202" w:rsidRDefault="00000000">
      <w:pPr>
        <w:numPr>
          <w:ilvl w:val="1"/>
          <w:numId w:val="10"/>
        </w:numPr>
        <w:ind w:left="915" w:hanging="425"/>
      </w:pPr>
      <w:r>
        <w:t xml:space="preserve">sprawdzania informacji dotyczących przebiegu studiów w systemie elektronicznym funkcjonującym w Uniwersytecie oraz niezwłocznego zgłaszania ewentualnych nieprawidłowości w danych tam umieszczonych, </w:t>
      </w:r>
    </w:p>
    <w:p w14:paraId="78A43D0F" w14:textId="4F918722" w:rsidR="00164202" w:rsidRDefault="00000000">
      <w:pPr>
        <w:numPr>
          <w:ilvl w:val="1"/>
          <w:numId w:val="10"/>
        </w:numPr>
        <w:ind w:left="915" w:hanging="425"/>
      </w:pPr>
      <w:r>
        <w:t>korzystania z systemu poczty elektronicznej udostępnianej przez uczelnię w</w:t>
      </w:r>
      <w:r w:rsidR="008F512B">
        <w:t> </w:t>
      </w:r>
      <w:r>
        <w:t xml:space="preserve">kontaktach z uczelnią, </w:t>
      </w:r>
    </w:p>
    <w:p w14:paraId="4FC76761" w14:textId="77777777" w:rsidR="00164202" w:rsidRDefault="00000000">
      <w:pPr>
        <w:numPr>
          <w:ilvl w:val="1"/>
          <w:numId w:val="10"/>
        </w:numPr>
        <w:spacing w:after="0"/>
        <w:ind w:left="915" w:hanging="425"/>
      </w:pPr>
      <w:r>
        <w:t xml:space="preserve">usprawiedliwiania nieobecności na zajęciach i zaliczeniach, </w:t>
      </w:r>
    </w:p>
    <w:p w14:paraId="2FD5C2B1" w14:textId="77777777" w:rsidR="00164202" w:rsidRDefault="00000000">
      <w:pPr>
        <w:numPr>
          <w:ilvl w:val="1"/>
          <w:numId w:val="10"/>
        </w:numPr>
        <w:ind w:left="915" w:hanging="425"/>
      </w:pPr>
      <w:r>
        <w:t xml:space="preserve">poszanowania mienia Uniwersytetu, </w:t>
      </w:r>
    </w:p>
    <w:p w14:paraId="68F53F32" w14:textId="19696A6D" w:rsidR="00164202" w:rsidRDefault="00000000" w:rsidP="008F512B">
      <w:pPr>
        <w:numPr>
          <w:ilvl w:val="1"/>
          <w:numId w:val="10"/>
        </w:numPr>
        <w:spacing w:after="0"/>
        <w:ind w:left="851" w:hanging="425"/>
      </w:pPr>
      <w:r>
        <w:t>zawarcia umowy dotyczącej warunków pobierania opłat za świadczone usługi edukacyjne (dotyczy studiów niestacjonarnych, studiów realizowanych w</w:t>
      </w:r>
      <w:r w:rsidR="008F512B">
        <w:t> </w:t>
      </w:r>
      <w:r>
        <w:t xml:space="preserve">języku obcym oraz studiów realizowanych w języku polskim dla cudzoziemców – jeśli na tych studiach pobierane są opłaty). </w:t>
      </w:r>
    </w:p>
    <w:p w14:paraId="2386432C" w14:textId="77777777" w:rsidR="00164202" w:rsidRDefault="00000000">
      <w:pPr>
        <w:spacing w:after="26" w:line="259" w:lineRule="auto"/>
        <w:ind w:left="204" w:firstLine="0"/>
        <w:jc w:val="center"/>
      </w:pPr>
      <w:r>
        <w:t xml:space="preserve"> </w:t>
      </w:r>
    </w:p>
    <w:p w14:paraId="70CBB8F0" w14:textId="77777777" w:rsidR="00164202" w:rsidRDefault="00000000">
      <w:pPr>
        <w:spacing w:after="40" w:line="259" w:lineRule="auto"/>
        <w:ind w:left="148" w:right="2" w:hanging="10"/>
        <w:jc w:val="center"/>
      </w:pPr>
      <w:r>
        <w:t xml:space="preserve">§ 11 </w:t>
      </w:r>
    </w:p>
    <w:p w14:paraId="5282B3BE" w14:textId="52213672" w:rsidR="00164202" w:rsidRDefault="00000000">
      <w:pPr>
        <w:numPr>
          <w:ilvl w:val="0"/>
          <w:numId w:val="11"/>
        </w:numPr>
        <w:ind w:hanging="283"/>
      </w:pPr>
      <w:r>
        <w:lastRenderedPageBreak/>
        <w:t>Student poza programem studiów może realizować dodatkowe przedmioty w</w:t>
      </w:r>
      <w:r w:rsidR="008F512B">
        <w:t> </w:t>
      </w:r>
      <w:r>
        <w:t xml:space="preserve">Uniwersytecie lub innej uczelni, po uprzednim powiadomieniu i uzyskaniu zgody dziekana oraz uzyskaniu zgody dziekana przyjmującego. </w:t>
      </w:r>
    </w:p>
    <w:p w14:paraId="7B3650DE" w14:textId="77777777" w:rsidR="00164202" w:rsidRDefault="00000000">
      <w:pPr>
        <w:numPr>
          <w:ilvl w:val="0"/>
          <w:numId w:val="11"/>
        </w:numPr>
        <w:ind w:hanging="283"/>
      </w:pPr>
      <w:r>
        <w:t xml:space="preserve">Dziekan wydziału, na którym student zamierza realizować dodatkowe przedmioty, może nie wyrazić zgody, jeżeli uniemożliwiają to względy organizacyjne. </w:t>
      </w:r>
    </w:p>
    <w:p w14:paraId="6DC95479" w14:textId="77777777" w:rsidR="00164202" w:rsidRDefault="00000000">
      <w:pPr>
        <w:spacing w:after="19" w:line="259" w:lineRule="auto"/>
        <w:ind w:left="142" w:firstLine="0"/>
        <w:jc w:val="left"/>
      </w:pPr>
      <w:r>
        <w:t xml:space="preserve"> </w:t>
      </w:r>
    </w:p>
    <w:p w14:paraId="5FBAA1A9" w14:textId="77777777" w:rsidR="00164202" w:rsidRDefault="00000000">
      <w:pPr>
        <w:ind w:left="127" w:firstLine="0"/>
      </w:pPr>
      <w:r>
        <w:t xml:space="preserve">V. INDYWIDUALNA ORGANIZACJA STUDIÓW </w:t>
      </w:r>
    </w:p>
    <w:p w14:paraId="15D8CC67" w14:textId="77777777" w:rsidR="00164202" w:rsidRDefault="00000000">
      <w:pPr>
        <w:spacing w:after="40" w:line="259" w:lineRule="auto"/>
        <w:ind w:left="148" w:right="2" w:hanging="10"/>
        <w:jc w:val="center"/>
      </w:pPr>
      <w:r>
        <w:t xml:space="preserve">§ 12 </w:t>
      </w:r>
    </w:p>
    <w:p w14:paraId="3926567F" w14:textId="77777777" w:rsidR="00164202" w:rsidRDefault="00000000">
      <w:pPr>
        <w:numPr>
          <w:ilvl w:val="0"/>
          <w:numId w:val="12"/>
        </w:numPr>
        <w:ind w:hanging="283"/>
      </w:pPr>
      <w:r>
        <w:t xml:space="preserve">Dziekan, na wniosek studenta, może wyrazić zgodę na studiowanie w trybie indywidualnej organizacji studiów, w odniesieniu do studenta: 1) realizującego studia na więcej niż jednym kierunku studiów, </w:t>
      </w:r>
    </w:p>
    <w:p w14:paraId="0ED12021" w14:textId="77777777" w:rsidR="00164202" w:rsidRDefault="00000000">
      <w:pPr>
        <w:numPr>
          <w:ilvl w:val="1"/>
          <w:numId w:val="12"/>
        </w:numPr>
        <w:ind w:hanging="425"/>
      </w:pPr>
      <w:r>
        <w:t xml:space="preserve">realizującego studia na więcej niż jednym zakresie w ramach kierunku studiów, </w:t>
      </w:r>
    </w:p>
    <w:p w14:paraId="07CA4B3D" w14:textId="77777777" w:rsidR="00164202" w:rsidRDefault="00000000">
      <w:pPr>
        <w:numPr>
          <w:ilvl w:val="1"/>
          <w:numId w:val="12"/>
        </w:numPr>
        <w:ind w:hanging="425"/>
      </w:pPr>
      <w:r>
        <w:t xml:space="preserve">z niepełnosprawnością, </w:t>
      </w:r>
    </w:p>
    <w:p w14:paraId="76B50DF1" w14:textId="77777777" w:rsidR="00164202" w:rsidRDefault="00000000">
      <w:pPr>
        <w:numPr>
          <w:ilvl w:val="1"/>
          <w:numId w:val="12"/>
        </w:numPr>
        <w:ind w:hanging="425"/>
      </w:pPr>
      <w:r>
        <w:t xml:space="preserve">szczególnie zaangażowanego w działalność społeczną w środowisku akademickim, </w:t>
      </w:r>
    </w:p>
    <w:p w14:paraId="1AE4CBE4" w14:textId="77777777" w:rsidR="00164202" w:rsidRDefault="00000000">
      <w:pPr>
        <w:numPr>
          <w:ilvl w:val="1"/>
          <w:numId w:val="12"/>
        </w:numPr>
        <w:ind w:hanging="425"/>
      </w:pPr>
      <w:r>
        <w:t xml:space="preserve">znajdującego się w trudnej sytuacji, uznanej przez dziekana w porozumieniu z wydziałowym organem Samorządu Studenckiego, </w:t>
      </w:r>
    </w:p>
    <w:p w14:paraId="566EAEB0" w14:textId="77777777" w:rsidR="00164202" w:rsidRDefault="00000000">
      <w:pPr>
        <w:numPr>
          <w:ilvl w:val="1"/>
          <w:numId w:val="12"/>
        </w:numPr>
        <w:ind w:hanging="425"/>
      </w:pPr>
      <w:r>
        <w:t xml:space="preserve">będącego członkiem sportowej kadry narodowej, rezerwy kadry narodowej lub kadry uniwersjadowej, bez względu na przynależność klubową,  </w:t>
      </w:r>
    </w:p>
    <w:p w14:paraId="6F306D00" w14:textId="77777777" w:rsidR="00164202" w:rsidRDefault="00000000">
      <w:pPr>
        <w:numPr>
          <w:ilvl w:val="1"/>
          <w:numId w:val="12"/>
        </w:numPr>
        <w:ind w:hanging="425"/>
      </w:pPr>
      <w:r>
        <w:t xml:space="preserve">odbywającego część studiów w innej uczelni krajowej lub zagranicznej, </w:t>
      </w:r>
    </w:p>
    <w:p w14:paraId="2FD29BC0" w14:textId="77777777" w:rsidR="00164202" w:rsidRDefault="00000000">
      <w:pPr>
        <w:numPr>
          <w:ilvl w:val="0"/>
          <w:numId w:val="12"/>
        </w:numPr>
        <w:ind w:hanging="283"/>
      </w:pPr>
      <w:r>
        <w:t xml:space="preserve">Dziekan, na wniosek studenta, wyraża zgodę na studiowanie w trybie indywidualnej organizacji studiów, w odniesieniu do: </w:t>
      </w:r>
    </w:p>
    <w:p w14:paraId="3DADED3E" w14:textId="77777777" w:rsidR="00164202" w:rsidRDefault="00000000">
      <w:pPr>
        <w:numPr>
          <w:ilvl w:val="1"/>
          <w:numId w:val="13"/>
        </w:numPr>
        <w:ind w:hanging="360"/>
      </w:pPr>
      <w:r>
        <w:t xml:space="preserve">studentki w ciąży, </w:t>
      </w:r>
    </w:p>
    <w:p w14:paraId="54732ADB" w14:textId="77777777" w:rsidR="00164202" w:rsidRDefault="00000000">
      <w:pPr>
        <w:numPr>
          <w:ilvl w:val="1"/>
          <w:numId w:val="13"/>
        </w:numPr>
        <w:ind w:hanging="360"/>
      </w:pPr>
      <w:r>
        <w:t xml:space="preserve">studenta będącego rodzicem, </w:t>
      </w:r>
    </w:p>
    <w:p w14:paraId="613FEA66" w14:textId="77777777" w:rsidR="00164202" w:rsidRDefault="00000000">
      <w:pPr>
        <w:numPr>
          <w:ilvl w:val="1"/>
          <w:numId w:val="13"/>
        </w:numPr>
        <w:ind w:hanging="360"/>
      </w:pPr>
      <w:r>
        <w:t xml:space="preserve">przyjętego na studia w ramach procedury potwierdzania efektów uczenia się. </w:t>
      </w:r>
    </w:p>
    <w:p w14:paraId="6C1038E6" w14:textId="77777777" w:rsidR="00164202" w:rsidRDefault="00000000">
      <w:pPr>
        <w:numPr>
          <w:ilvl w:val="0"/>
          <w:numId w:val="12"/>
        </w:numPr>
        <w:ind w:hanging="283"/>
      </w:pPr>
      <w:r>
        <w:t xml:space="preserve">Indywidualna organizacja studiów polega na ustaleniu indywidualnych terminów realizacji obowiązków dydaktycznych wynikających z programu studiów. </w:t>
      </w:r>
    </w:p>
    <w:p w14:paraId="4563B455" w14:textId="77777777" w:rsidR="00164202" w:rsidRDefault="00000000">
      <w:pPr>
        <w:ind w:left="425" w:firstLine="0"/>
      </w:pPr>
      <w:r>
        <w:t xml:space="preserve">Zastosowanie indywidualnej organizacji studiów nie prowadzi do przedłużenia terminu ukończenia studiów. </w:t>
      </w:r>
    </w:p>
    <w:p w14:paraId="1D0A068F" w14:textId="77777777" w:rsidR="00164202" w:rsidRDefault="00000000">
      <w:pPr>
        <w:numPr>
          <w:ilvl w:val="0"/>
          <w:numId w:val="12"/>
        </w:numPr>
        <w:ind w:hanging="283"/>
      </w:pPr>
      <w:r>
        <w:t xml:space="preserve">Indywidualna organizacja studiów nie zwalnia z obowiązku uczestniczenia i zaliczania przedmiotów i praktyk przewidzianych programem studiów. </w:t>
      </w:r>
    </w:p>
    <w:p w14:paraId="24AA6216" w14:textId="77777777" w:rsidR="00164202" w:rsidRDefault="00000000">
      <w:pPr>
        <w:numPr>
          <w:ilvl w:val="0"/>
          <w:numId w:val="12"/>
        </w:numPr>
        <w:ind w:hanging="283"/>
      </w:pPr>
      <w:r>
        <w:t xml:space="preserve">Dziekan ustala zasady i tryb indywidualnej organizacji studiów na okres nie dłuższy niż rok akademicki. </w:t>
      </w:r>
    </w:p>
    <w:p w14:paraId="37819A11" w14:textId="77777777" w:rsidR="00164202" w:rsidRDefault="00000000">
      <w:pPr>
        <w:numPr>
          <w:ilvl w:val="0"/>
          <w:numId w:val="12"/>
        </w:numPr>
        <w:ind w:hanging="283"/>
      </w:pPr>
      <w:r>
        <w:t xml:space="preserve">W przypadku naruszenia przez studenta ustalonych zasad realizacji indywidualnej organizacji studiów lub braku postępów w nauce, w odniesieniu do decyzji podjętych na postawie ust. 1, dziekan może cofnąć zgodę na ten tryb studiów. </w:t>
      </w:r>
    </w:p>
    <w:p w14:paraId="0200613C" w14:textId="77777777" w:rsidR="00164202" w:rsidRDefault="00000000">
      <w:pPr>
        <w:spacing w:after="15" w:line="259" w:lineRule="auto"/>
        <w:ind w:left="142" w:firstLine="0"/>
        <w:jc w:val="left"/>
      </w:pPr>
      <w:r>
        <w:t xml:space="preserve"> </w:t>
      </w:r>
    </w:p>
    <w:p w14:paraId="639EF337" w14:textId="77777777" w:rsidR="00164202" w:rsidRDefault="00000000">
      <w:pPr>
        <w:ind w:left="127" w:firstLine="0"/>
      </w:pPr>
      <w:r>
        <w:t xml:space="preserve">VI. ZMIANA UCZELNI, KIERUNKU I FORMY STUDIÓW. MOBILNOŚĆ </w:t>
      </w:r>
    </w:p>
    <w:p w14:paraId="63E57C91" w14:textId="77777777" w:rsidR="00164202" w:rsidRDefault="00000000">
      <w:pPr>
        <w:ind w:left="127" w:firstLine="0"/>
      </w:pPr>
      <w:r>
        <w:t xml:space="preserve">STUDENTÓW </w:t>
      </w:r>
    </w:p>
    <w:p w14:paraId="75E8B39E" w14:textId="77777777" w:rsidR="00164202" w:rsidRDefault="00000000">
      <w:pPr>
        <w:spacing w:after="40" w:line="259" w:lineRule="auto"/>
        <w:ind w:left="148" w:right="2" w:hanging="10"/>
        <w:jc w:val="center"/>
      </w:pPr>
      <w:r>
        <w:t xml:space="preserve">§ 13 </w:t>
      </w:r>
    </w:p>
    <w:p w14:paraId="7B3FB8A5" w14:textId="77777777" w:rsidR="00164202" w:rsidRDefault="00000000">
      <w:pPr>
        <w:numPr>
          <w:ilvl w:val="0"/>
          <w:numId w:val="14"/>
        </w:numPr>
        <w:ind w:hanging="283"/>
      </w:pPr>
      <w:r>
        <w:t xml:space="preserve">Student Uniwersytetu, który zamierza przenieść się do innej uczelni, zobowiązany jest: </w:t>
      </w:r>
    </w:p>
    <w:p w14:paraId="569B82B5" w14:textId="77777777" w:rsidR="00164202" w:rsidRDefault="00000000">
      <w:pPr>
        <w:numPr>
          <w:ilvl w:val="1"/>
          <w:numId w:val="14"/>
        </w:numPr>
        <w:spacing w:after="0"/>
        <w:ind w:hanging="425"/>
      </w:pPr>
      <w:r>
        <w:lastRenderedPageBreak/>
        <w:t xml:space="preserve">pisemnie powiadomić dziekana, nie później niż 14 dni przed proponowanym terminem przeniesienia o nazwie uczelni, w której zamierza kontynuować </w:t>
      </w:r>
    </w:p>
    <w:p w14:paraId="26F241D5" w14:textId="77777777" w:rsidR="00164202" w:rsidRDefault="00000000">
      <w:pPr>
        <w:ind w:left="850" w:firstLine="0"/>
      </w:pPr>
      <w:r>
        <w:t xml:space="preserve">studia, </w:t>
      </w:r>
    </w:p>
    <w:p w14:paraId="36D44752" w14:textId="77777777" w:rsidR="00164202" w:rsidRDefault="00000000">
      <w:pPr>
        <w:numPr>
          <w:ilvl w:val="1"/>
          <w:numId w:val="14"/>
        </w:numPr>
        <w:ind w:hanging="425"/>
      </w:pPr>
      <w:r>
        <w:t xml:space="preserve">przedłożyć kartę obiegową, </w:t>
      </w:r>
    </w:p>
    <w:p w14:paraId="08C0DE73" w14:textId="77777777" w:rsidR="00164202" w:rsidRDefault="00000000">
      <w:pPr>
        <w:numPr>
          <w:ilvl w:val="0"/>
          <w:numId w:val="14"/>
        </w:numPr>
        <w:ind w:hanging="283"/>
      </w:pPr>
      <w:r>
        <w:t xml:space="preserve">Osoba, która spełniła warunki określone w ust. 1, przestaje być studentem Uniwersytetu z dniem uzyskania potwierdzenia o przyjęciu z uczelni przyjmującej. </w:t>
      </w:r>
    </w:p>
    <w:p w14:paraId="6A228418" w14:textId="77777777" w:rsidR="00164202" w:rsidRDefault="00000000">
      <w:pPr>
        <w:spacing w:after="26" w:line="259" w:lineRule="auto"/>
        <w:ind w:left="204" w:firstLine="0"/>
        <w:jc w:val="center"/>
      </w:pPr>
      <w:r>
        <w:t xml:space="preserve"> </w:t>
      </w:r>
    </w:p>
    <w:p w14:paraId="49326DE7" w14:textId="77777777" w:rsidR="00164202" w:rsidRDefault="00000000">
      <w:pPr>
        <w:spacing w:after="40" w:line="259" w:lineRule="auto"/>
        <w:ind w:left="148" w:right="2" w:hanging="10"/>
        <w:jc w:val="center"/>
      </w:pPr>
      <w:r>
        <w:t xml:space="preserve">§ 14 </w:t>
      </w:r>
    </w:p>
    <w:p w14:paraId="2EAF00F3" w14:textId="77777777" w:rsidR="00164202" w:rsidRDefault="00000000">
      <w:pPr>
        <w:numPr>
          <w:ilvl w:val="0"/>
          <w:numId w:val="15"/>
        </w:numPr>
        <w:ind w:hanging="283"/>
      </w:pPr>
      <w:r>
        <w:t xml:space="preserve">Student innej uczelni, w tym zagranicznej po zaliczeniu pierwszego roku studiów może ubiegać się o przeniesienie do Uniwersytetu.  </w:t>
      </w:r>
    </w:p>
    <w:p w14:paraId="0AC42F71" w14:textId="77777777" w:rsidR="00164202" w:rsidRDefault="00000000">
      <w:pPr>
        <w:numPr>
          <w:ilvl w:val="0"/>
          <w:numId w:val="15"/>
        </w:numPr>
        <w:ind w:hanging="283"/>
      </w:pPr>
      <w:r>
        <w:t xml:space="preserve">Student Uniwersytetu może ubiegać się o zmianę kierunku studiów lub formy studiów. </w:t>
      </w:r>
    </w:p>
    <w:p w14:paraId="235CA844" w14:textId="77777777" w:rsidR="00164202" w:rsidRDefault="00000000">
      <w:pPr>
        <w:numPr>
          <w:ilvl w:val="0"/>
          <w:numId w:val="15"/>
        </w:numPr>
        <w:ind w:hanging="283"/>
      </w:pPr>
      <w:r>
        <w:t xml:space="preserve">Decyzję w sprawie przeniesienia, na pisemny wniosek studenta, podejmuje dziekan wydziału przyjmującego, wskazując semestr i rok studiów.  </w:t>
      </w:r>
    </w:p>
    <w:p w14:paraId="34B0049B" w14:textId="77777777" w:rsidR="00164202" w:rsidRDefault="00000000">
      <w:pPr>
        <w:numPr>
          <w:ilvl w:val="0"/>
          <w:numId w:val="15"/>
        </w:numPr>
        <w:ind w:hanging="283"/>
      </w:pPr>
      <w:r>
        <w:t xml:space="preserve">O wpisie na listę studentów, dziekan wydziału przyjmującego niezwłocznie zawiadamia dotychczasową uczelnię studenta lub dziekana wydziału, na którym student dotychczas studiował. </w:t>
      </w:r>
    </w:p>
    <w:p w14:paraId="5FAD8839" w14:textId="77777777" w:rsidR="00164202" w:rsidRDefault="00000000">
      <w:pPr>
        <w:numPr>
          <w:ilvl w:val="0"/>
          <w:numId w:val="15"/>
        </w:numPr>
        <w:ind w:hanging="283"/>
      </w:pPr>
      <w:r>
        <w:t xml:space="preserve">Dziekan, podejmując decyzję o przeniesieniu decyduje o uznaniu zaliczenia przedmiotów na zasadzie przeniesienia punktów ECTS. </w:t>
      </w:r>
    </w:p>
    <w:p w14:paraId="1F4FCB59" w14:textId="77777777" w:rsidR="00164202" w:rsidRDefault="00000000">
      <w:pPr>
        <w:spacing w:after="26" w:line="259" w:lineRule="auto"/>
        <w:ind w:left="425" w:firstLine="0"/>
        <w:jc w:val="left"/>
      </w:pPr>
      <w:r>
        <w:t xml:space="preserve"> </w:t>
      </w:r>
    </w:p>
    <w:p w14:paraId="5338EA99" w14:textId="77777777" w:rsidR="00164202" w:rsidRDefault="00000000">
      <w:pPr>
        <w:spacing w:after="0" w:line="259" w:lineRule="auto"/>
        <w:ind w:left="148" w:right="2" w:hanging="10"/>
        <w:jc w:val="center"/>
      </w:pPr>
      <w:r>
        <w:t xml:space="preserve">§ 15 </w:t>
      </w:r>
    </w:p>
    <w:p w14:paraId="498CE48B" w14:textId="77777777" w:rsidR="00164202" w:rsidRDefault="00000000">
      <w:pPr>
        <w:numPr>
          <w:ilvl w:val="0"/>
          <w:numId w:val="16"/>
        </w:numPr>
        <w:ind w:hanging="283"/>
      </w:pPr>
      <w:r>
        <w:t xml:space="preserve">Przy podejmowaniu decyzji w sprawie przeniesienia na Uniwersytet z innej uczelni uwzględnia się w szczególności: </w:t>
      </w:r>
    </w:p>
    <w:p w14:paraId="3D289717" w14:textId="77777777" w:rsidR="00164202" w:rsidRDefault="00000000">
      <w:pPr>
        <w:numPr>
          <w:ilvl w:val="1"/>
          <w:numId w:val="16"/>
        </w:numPr>
        <w:ind w:hanging="283"/>
      </w:pPr>
      <w:r>
        <w:t xml:space="preserve">zgodność dyscyplin, do których przyporządkowany jest kierunek studiów,  </w:t>
      </w:r>
    </w:p>
    <w:p w14:paraId="59392B17" w14:textId="77777777" w:rsidR="00164202" w:rsidRDefault="00000000">
      <w:pPr>
        <w:numPr>
          <w:ilvl w:val="1"/>
          <w:numId w:val="16"/>
        </w:numPr>
        <w:ind w:hanging="283"/>
      </w:pPr>
      <w:r>
        <w:t xml:space="preserve">spełnienie kryteriów rekrutacyjnych, w szczególności przekroczenie progu punktowego obowiązującego w rekrutacji na kierunek, na który student zamierza się przenieść, w roku rekrutacji danego cyklu kształcenia, </w:t>
      </w:r>
    </w:p>
    <w:p w14:paraId="0136F41D" w14:textId="77777777" w:rsidR="00164202" w:rsidRDefault="00000000">
      <w:pPr>
        <w:numPr>
          <w:ilvl w:val="1"/>
          <w:numId w:val="16"/>
        </w:numPr>
        <w:ind w:hanging="283"/>
      </w:pPr>
      <w:r>
        <w:t xml:space="preserve">wyniki uzyskane w trakcie dotychczasowej nauki,  </w:t>
      </w:r>
    </w:p>
    <w:p w14:paraId="343FBF72" w14:textId="77777777" w:rsidR="00164202" w:rsidRDefault="00000000">
      <w:pPr>
        <w:numPr>
          <w:ilvl w:val="1"/>
          <w:numId w:val="16"/>
        </w:numPr>
        <w:ind w:hanging="283"/>
      </w:pPr>
      <w:r>
        <w:t xml:space="preserve">zgodność poziomów studiów i możliwość uznania efektów uczenia się uzyskanych w dotychczasowym przebiegu studiów. </w:t>
      </w:r>
    </w:p>
    <w:p w14:paraId="0CA05A20" w14:textId="77777777" w:rsidR="00164202" w:rsidRDefault="00000000">
      <w:pPr>
        <w:numPr>
          <w:ilvl w:val="0"/>
          <w:numId w:val="16"/>
        </w:numPr>
        <w:ind w:hanging="283"/>
      </w:pPr>
      <w:r>
        <w:t xml:space="preserve">Dziekan odmawia przeniesienia studenta z innej uczelni, w tym zagranicznej, jak również zmiany kierunku studiów albo formy studiów w przypadku, gdy:  </w:t>
      </w:r>
    </w:p>
    <w:p w14:paraId="7EAE3734" w14:textId="77777777" w:rsidR="00164202" w:rsidRDefault="00000000">
      <w:pPr>
        <w:numPr>
          <w:ilvl w:val="1"/>
          <w:numId w:val="16"/>
        </w:numPr>
        <w:ind w:hanging="283"/>
      </w:pPr>
      <w:r>
        <w:t xml:space="preserve">uniemożliwiają to względy organizacyjne, m.in. dotyczące braku miejsc w grupach studenckich lub braku możliwości zrealizowania różnic programowych, </w:t>
      </w:r>
    </w:p>
    <w:p w14:paraId="7C88C993" w14:textId="77777777" w:rsidR="00164202" w:rsidRDefault="00000000">
      <w:pPr>
        <w:numPr>
          <w:ilvl w:val="1"/>
          <w:numId w:val="16"/>
        </w:numPr>
        <w:spacing w:after="0"/>
        <w:ind w:hanging="283"/>
      </w:pPr>
      <w:r>
        <w:t xml:space="preserve">student nie zaliczył pierwszego roku studiów, </w:t>
      </w:r>
    </w:p>
    <w:p w14:paraId="26AA026B" w14:textId="77777777" w:rsidR="00164202" w:rsidRDefault="00000000">
      <w:pPr>
        <w:numPr>
          <w:ilvl w:val="1"/>
          <w:numId w:val="16"/>
        </w:numPr>
        <w:ind w:hanging="283"/>
      </w:pPr>
      <w:r>
        <w:t xml:space="preserve">student jest zawieszony w prawach studenta, </w:t>
      </w:r>
    </w:p>
    <w:p w14:paraId="632B79A4" w14:textId="77777777" w:rsidR="00164202" w:rsidRDefault="00000000">
      <w:pPr>
        <w:numPr>
          <w:ilvl w:val="1"/>
          <w:numId w:val="16"/>
        </w:numPr>
        <w:ind w:hanging="283"/>
      </w:pPr>
      <w:r>
        <w:t xml:space="preserve">toczy się przeciwko studentowi postępowanie dyscyplinarne, </w:t>
      </w:r>
    </w:p>
    <w:p w14:paraId="15E68051" w14:textId="77777777" w:rsidR="00164202" w:rsidRDefault="00000000">
      <w:pPr>
        <w:numPr>
          <w:ilvl w:val="1"/>
          <w:numId w:val="16"/>
        </w:numPr>
        <w:spacing w:after="0"/>
        <w:ind w:hanging="283"/>
      </w:pPr>
      <w:r>
        <w:t xml:space="preserve">toczy się postępowanie w sprawie skreślenia z listy studentów w dotychczasowej uczelni. </w:t>
      </w:r>
    </w:p>
    <w:p w14:paraId="46D560F1" w14:textId="77777777" w:rsidR="00164202" w:rsidRDefault="00000000">
      <w:pPr>
        <w:spacing w:after="38" w:line="259" w:lineRule="auto"/>
        <w:ind w:left="708" w:firstLine="0"/>
        <w:jc w:val="left"/>
      </w:pPr>
      <w:r>
        <w:t xml:space="preserve"> </w:t>
      </w:r>
    </w:p>
    <w:p w14:paraId="02F4DC44" w14:textId="77777777" w:rsidR="00164202" w:rsidRDefault="00000000">
      <w:pPr>
        <w:spacing w:after="40" w:line="259" w:lineRule="auto"/>
        <w:ind w:left="148" w:hanging="10"/>
        <w:jc w:val="center"/>
      </w:pPr>
      <w:r>
        <w:t xml:space="preserve">§ 15a </w:t>
      </w:r>
    </w:p>
    <w:p w14:paraId="06B2C099" w14:textId="77777777" w:rsidR="00164202" w:rsidRDefault="00000000">
      <w:pPr>
        <w:numPr>
          <w:ilvl w:val="0"/>
          <w:numId w:val="17"/>
        </w:numPr>
        <w:ind w:hanging="283"/>
      </w:pPr>
      <w:r>
        <w:t xml:space="preserve">Obywatelowi polskiemu albo obywatelowi Ukrainy, którego pobyt na terytorium Rzeczypospolitej Polskiej jest uznawany za legalny na podstawie art. 2 ust. 1 ustawy </w:t>
      </w:r>
      <w:r>
        <w:lastRenderedPageBreak/>
        <w:t xml:space="preserve">z dnia 12 marca 2022 r. o pomocy obywatelom Ukrainy w związku z konfliktem zbrojnym na terytorium tego państwa (Dz.U. z 2022 r. poz. 538), którzy w dniu 24 lutego 2022 r. byli studentami uczelni działającej na terytorium Ukrainy przysługuje w roku akademickim 2021/2022 oraz 2022/2023 prawo ubiegania się o przyjęcie na studia w Uniwersytecie na zasadzie przeniesienia. Do postępowań w tej sprawie nie stosuje się zapisów § 8, § 14 ust. 1, 3 i 5 oraz § 15 Regulaminu. </w:t>
      </w:r>
    </w:p>
    <w:p w14:paraId="1293614A" w14:textId="77777777" w:rsidR="00164202" w:rsidRDefault="00000000">
      <w:pPr>
        <w:numPr>
          <w:ilvl w:val="0"/>
          <w:numId w:val="17"/>
        </w:numPr>
        <w:ind w:hanging="283"/>
      </w:pPr>
      <w:r>
        <w:t xml:space="preserve">Osobom, o których mowa w ust. 1, którzy oświadczą, że w tym dniu studiowali na określonym roku studiów na danym kierunku i poziomie studiów w uczelni działającej na terytorium Ukrainy i dysponują całością lub częścią dokumentacji poświadczającej okresy studiów, zdane egzaminy, zaliczenia lub praktyki zawodowe, wydanej przez tę uczelnię, mogą zostać uznane odpowiednie okresy tych studiów w drodze weryfikacji osiągniętych efektów uczenia się. </w:t>
      </w:r>
    </w:p>
    <w:p w14:paraId="3B0804BA" w14:textId="77777777" w:rsidR="00164202" w:rsidRDefault="00000000">
      <w:pPr>
        <w:numPr>
          <w:ilvl w:val="0"/>
          <w:numId w:val="17"/>
        </w:numPr>
        <w:ind w:hanging="283"/>
      </w:pPr>
      <w:r>
        <w:t xml:space="preserve">Osobom, o których mowa w ust. 1, którzy oświadczą, że w tym dniu studiowali na określonym roku studiów na danym kierunku i poziomie studiów w uczelni działającej na terytorium Ukrainy i nie dysponują dokumentami poświadczającymi okresy studiów, zdane egzaminy, zaliczenia lub praktyki zawodowe, wydanymi przez tę uczelnię, mogą zostać uznane odpowiednie okresy tych studiów w drodze weryfikacji osiągniętych efektów uczenia się. </w:t>
      </w:r>
    </w:p>
    <w:p w14:paraId="3DAA2EA5" w14:textId="77777777" w:rsidR="00164202" w:rsidRDefault="00000000">
      <w:pPr>
        <w:numPr>
          <w:ilvl w:val="0"/>
          <w:numId w:val="17"/>
        </w:numPr>
        <w:ind w:hanging="283"/>
      </w:pPr>
      <w:r>
        <w:t xml:space="preserve">Zasady weryfikacji uzyskanych efektów uczenia się określa zarządzenie Rektora.  </w:t>
      </w:r>
    </w:p>
    <w:p w14:paraId="44CC54A5" w14:textId="77777777" w:rsidR="00164202" w:rsidRDefault="00000000">
      <w:pPr>
        <w:numPr>
          <w:ilvl w:val="0"/>
          <w:numId w:val="17"/>
        </w:numPr>
        <w:spacing w:after="16" w:line="282" w:lineRule="auto"/>
        <w:ind w:hanging="283"/>
      </w:pPr>
      <w:r>
        <w:t xml:space="preserve">Dokumenty z przeprowadzonej weryfikacji osiągniętych efektów uczenia się uznaje się jako dokumentację przebiegu studiów zrealizowanych w uczelni ukraińskiej. </w:t>
      </w:r>
    </w:p>
    <w:p w14:paraId="6DD81C93" w14:textId="77777777" w:rsidR="00164202" w:rsidRDefault="00000000">
      <w:pPr>
        <w:numPr>
          <w:ilvl w:val="0"/>
          <w:numId w:val="17"/>
        </w:numPr>
        <w:ind w:hanging="283"/>
      </w:pPr>
      <w:r>
        <w:t xml:space="preserve">W przypadku, gdy liczba kandydatów ubiegających się o przyjęcie na studia na dany kierunek, poziom i formę studiów w wyniku weryfikacji osiągniętych efektów uczenia się przekracza możliwości organizacyjne lub ustalony limit miejsc, tworzona jest lista rankingowa Kandydatów według uzyskanej średniej ocen. Kandydaci z najwyższą średnią ocen przyjmowani są w pierwszej kolejności. </w:t>
      </w:r>
    </w:p>
    <w:p w14:paraId="16CD1D0E" w14:textId="77777777" w:rsidR="00164202" w:rsidRDefault="00000000">
      <w:pPr>
        <w:numPr>
          <w:ilvl w:val="0"/>
          <w:numId w:val="17"/>
        </w:numPr>
        <w:ind w:hanging="283"/>
      </w:pPr>
      <w:r>
        <w:t xml:space="preserve">Na wniosek studenta, po zapoznaniu się z przedstawioną przez studenta dokumentacją przebiegu studiów lub weryfikacją osiągniętych efektów uczenia się,  decyzję w sprawie przeniesienia ze wskazaniem semestru i roku studiów podejmuje:  </w:t>
      </w:r>
    </w:p>
    <w:p w14:paraId="55E05A0E" w14:textId="77777777" w:rsidR="00164202" w:rsidRDefault="00000000">
      <w:pPr>
        <w:ind w:left="775" w:right="1999" w:firstLine="0"/>
      </w:pPr>
      <w:r>
        <w:t xml:space="preserve">1) Rektor – w odniesieniu do studentów pierwszego roku, 2) dziekan – w odniesieniu do pozostałych studentów.  </w:t>
      </w:r>
    </w:p>
    <w:p w14:paraId="1AEBBF3A" w14:textId="77777777" w:rsidR="00164202" w:rsidRDefault="00000000">
      <w:pPr>
        <w:numPr>
          <w:ilvl w:val="0"/>
          <w:numId w:val="17"/>
        </w:numPr>
        <w:ind w:hanging="283"/>
      </w:pPr>
      <w:r>
        <w:t xml:space="preserve">W przypadku stwierdzenia różnic programowych, dziekan określa warunki, termin i sposób uzupełnienia przez studenta zaległości wynikających z różnic programu studiów. </w:t>
      </w:r>
    </w:p>
    <w:p w14:paraId="6113DC60" w14:textId="77777777" w:rsidR="00164202" w:rsidRDefault="00000000">
      <w:pPr>
        <w:numPr>
          <w:ilvl w:val="0"/>
          <w:numId w:val="17"/>
        </w:numPr>
        <w:spacing w:after="0"/>
        <w:ind w:hanging="283"/>
      </w:pPr>
      <w:r>
        <w:t xml:space="preserve">Uzupełnienie przez studenta zaległości, o których mowa w ust. 8, może być podstawą do wyrażenia zgody na studiowanie według indywidualnej organizacji studiów osobom, o których mowa w ust. 1. </w:t>
      </w:r>
    </w:p>
    <w:p w14:paraId="51FA3394" w14:textId="77777777" w:rsidR="00164202" w:rsidRDefault="00000000">
      <w:pPr>
        <w:spacing w:after="0" w:line="259" w:lineRule="auto"/>
        <w:ind w:left="708" w:firstLine="0"/>
        <w:jc w:val="left"/>
      </w:pPr>
      <w:r>
        <w:t xml:space="preserve"> </w:t>
      </w:r>
    </w:p>
    <w:p w14:paraId="06999367" w14:textId="77777777" w:rsidR="00164202" w:rsidRDefault="00000000">
      <w:pPr>
        <w:spacing w:after="29" w:line="259" w:lineRule="auto"/>
        <w:ind w:left="204" w:firstLine="0"/>
        <w:jc w:val="center"/>
      </w:pPr>
      <w:r>
        <w:t xml:space="preserve"> </w:t>
      </w:r>
    </w:p>
    <w:p w14:paraId="4CB899B4" w14:textId="77777777" w:rsidR="00164202" w:rsidRDefault="00000000">
      <w:pPr>
        <w:spacing w:after="40" w:line="259" w:lineRule="auto"/>
        <w:ind w:left="148" w:right="2" w:hanging="10"/>
        <w:jc w:val="center"/>
      </w:pPr>
      <w:r>
        <w:t xml:space="preserve">§ 16 </w:t>
      </w:r>
    </w:p>
    <w:p w14:paraId="60ED6C93" w14:textId="77777777" w:rsidR="00164202" w:rsidRDefault="00000000">
      <w:pPr>
        <w:numPr>
          <w:ilvl w:val="0"/>
          <w:numId w:val="18"/>
        </w:numPr>
        <w:ind w:hanging="283"/>
      </w:pPr>
      <w:r>
        <w:t xml:space="preserve">Student może studiować na więcej niż jednym kierunku studiów. Przyjęcie na studia równoległe następuje w drodze rekrutacji, potwierdzenia efektów uczenia się lub przeniesienia z innej uczelni.  </w:t>
      </w:r>
    </w:p>
    <w:p w14:paraId="0F6B299C" w14:textId="77777777" w:rsidR="00164202" w:rsidRDefault="00000000">
      <w:pPr>
        <w:numPr>
          <w:ilvl w:val="0"/>
          <w:numId w:val="18"/>
        </w:numPr>
        <w:ind w:hanging="283"/>
      </w:pPr>
      <w:r>
        <w:lastRenderedPageBreak/>
        <w:t xml:space="preserve">Podstawowym kierunkiem studiów jest kierunek wcześniej rozpoczęty. Podejmując równolegle więcej niż jeden kierunek studiów, student wskazuje kierunek podstawowy.  </w:t>
      </w:r>
    </w:p>
    <w:p w14:paraId="1D27EFDC" w14:textId="77777777" w:rsidR="00164202" w:rsidRDefault="00000000">
      <w:pPr>
        <w:numPr>
          <w:ilvl w:val="0"/>
          <w:numId w:val="18"/>
        </w:numPr>
        <w:ind w:hanging="283"/>
      </w:pPr>
      <w:r>
        <w:t xml:space="preserve">Student może studiować równolegle na więcej niż jednym zakresie kształcenia danych studiów (na określonym kierunku, poziomie i profilu), jeśli obejmują one ten sam rok studiów. </w:t>
      </w:r>
    </w:p>
    <w:p w14:paraId="20298884" w14:textId="77777777" w:rsidR="00164202" w:rsidRDefault="00000000">
      <w:pPr>
        <w:numPr>
          <w:ilvl w:val="0"/>
          <w:numId w:val="18"/>
        </w:numPr>
        <w:ind w:hanging="283"/>
      </w:pPr>
      <w:r>
        <w:t xml:space="preserve">Podjęcie studiów równolegle na więcej niż jednym zakresie kształcenia danych studiów warunkowane jest uzyskaniem zgody dziekana. </w:t>
      </w:r>
    </w:p>
    <w:p w14:paraId="7466EF44" w14:textId="77777777" w:rsidR="00164202" w:rsidRDefault="00000000">
      <w:pPr>
        <w:numPr>
          <w:ilvl w:val="0"/>
          <w:numId w:val="18"/>
        </w:numPr>
        <w:ind w:hanging="283"/>
      </w:pPr>
      <w:r>
        <w:t xml:space="preserve">Dziekan może odmówić przyjęcia studenta na dodatkowy zakres kształcenia, jeżeli uniemożliwiają to względy organizacyjne lub gdy dotychczasowe zaliczenia uzyskiwane były nieterminowo (dotyczy kierunków, na których wybór zakresu kształcenia nie odbywa się bezpośrednio po przyjęciu na studia). </w:t>
      </w:r>
    </w:p>
    <w:p w14:paraId="2BF5F033" w14:textId="77777777" w:rsidR="00164202" w:rsidRDefault="00000000">
      <w:pPr>
        <w:spacing w:after="15" w:line="259" w:lineRule="auto"/>
        <w:ind w:left="204" w:firstLine="0"/>
        <w:jc w:val="center"/>
      </w:pPr>
      <w:r>
        <w:t xml:space="preserve"> </w:t>
      </w:r>
    </w:p>
    <w:p w14:paraId="150CAEF8" w14:textId="77777777" w:rsidR="00164202" w:rsidRDefault="00000000">
      <w:pPr>
        <w:spacing w:after="40" w:line="259" w:lineRule="auto"/>
        <w:ind w:left="148" w:right="2" w:hanging="10"/>
        <w:jc w:val="center"/>
      </w:pPr>
      <w:r>
        <w:t xml:space="preserve">§ 17 </w:t>
      </w:r>
    </w:p>
    <w:p w14:paraId="22A11CCA" w14:textId="3327F3DA" w:rsidR="00164202" w:rsidRDefault="00000000">
      <w:pPr>
        <w:numPr>
          <w:ilvl w:val="0"/>
          <w:numId w:val="19"/>
        </w:numPr>
        <w:ind w:hanging="283"/>
      </w:pPr>
      <w:r>
        <w:t>Student za zgodą dziekana może realizować część studiów w innej uczelni, w tym zagranicznej, jeśli studia w tej uczelni dotyczą tej samej dziedziny, co studia w</w:t>
      </w:r>
      <w:r w:rsidR="008F512B">
        <w:t> </w:t>
      </w:r>
      <w:r>
        <w:t xml:space="preserve">Uniwersytecie. </w:t>
      </w:r>
    </w:p>
    <w:p w14:paraId="19DA29CE" w14:textId="323145E8" w:rsidR="00164202" w:rsidRDefault="00000000">
      <w:pPr>
        <w:numPr>
          <w:ilvl w:val="0"/>
          <w:numId w:val="19"/>
        </w:numPr>
        <w:ind w:hanging="283"/>
      </w:pPr>
      <w:r>
        <w:t>Student wyjeżdzający z Uniwersytetu uzgadnia z dziekanem porozumienie o</w:t>
      </w:r>
      <w:r w:rsidR="008F512B">
        <w:t> </w:t>
      </w:r>
      <w:r>
        <w:t xml:space="preserve">programie studiów uwzględniające wymagane efekty uczenia się, które po zrealizowaniu zajęć ujętych w porozumieniu wraz z wykazem zaliczeń będzie podstawą uzyskania zaliczenia okresu studiów odbytych w innej uczelni.  </w:t>
      </w:r>
    </w:p>
    <w:p w14:paraId="6182950E" w14:textId="512FC166" w:rsidR="00164202" w:rsidRDefault="00000000">
      <w:pPr>
        <w:numPr>
          <w:ilvl w:val="0"/>
          <w:numId w:val="19"/>
        </w:numPr>
        <w:ind w:hanging="283"/>
      </w:pPr>
      <w:r>
        <w:t>Dziekan, przed wyjazdem studenta do innej uczelni, ustala warunki, terminy i sposób uzupełnienia przez studenta ewentualnych różnic programowych wynikających z</w:t>
      </w:r>
      <w:r w:rsidR="008F512B">
        <w:t> </w:t>
      </w:r>
      <w:r>
        <w:t xml:space="preserve">rozbieżności programów studiów w Uniwersytecie i uczelni, w której student będzie realizował część studiów.  </w:t>
      </w:r>
    </w:p>
    <w:p w14:paraId="699D3664" w14:textId="4ADF1887" w:rsidR="00164202" w:rsidRDefault="00000000">
      <w:pPr>
        <w:numPr>
          <w:ilvl w:val="0"/>
          <w:numId w:val="19"/>
        </w:numPr>
        <w:ind w:hanging="283"/>
      </w:pPr>
      <w:r>
        <w:t>Pozytywnie zaliczony okres studiów w innej uczelni zostaje zaliczony w</w:t>
      </w:r>
      <w:r w:rsidR="008F512B">
        <w:t> </w:t>
      </w:r>
      <w:r>
        <w:t>Uniwersytecie wraz z przypisanymi punktami ECTS. Oceny przepisywane są w</w:t>
      </w:r>
      <w:r w:rsidR="008F512B">
        <w:t> </w:t>
      </w:r>
      <w:r>
        <w:t xml:space="preserve">skali ocen obowiązującej w Uniwersytecie.  </w:t>
      </w:r>
    </w:p>
    <w:p w14:paraId="4F3C8147" w14:textId="153AB5EF" w:rsidR="00164202" w:rsidRDefault="00000000">
      <w:pPr>
        <w:numPr>
          <w:ilvl w:val="0"/>
          <w:numId w:val="19"/>
        </w:numPr>
        <w:ind w:hanging="283"/>
      </w:pPr>
      <w:r>
        <w:t>W przypadku mobilności zagranicznej (np. Erasmus+) po powrocie do Uniwersytetu student zobowiązany jest do dostarczenia karty obiegowej, która kończy udział w</w:t>
      </w:r>
      <w:r w:rsidR="008F512B">
        <w:t> </w:t>
      </w:r>
      <w:r>
        <w:t>programie oraz potwierdza osiągnięcia uznane przez jednostkę macierzystą. Zmiany w programie studiów realizowanym w ramach mobilności zagranicznej, za zgodą Dziekana i jednostki administracji Uniwersytetu właściwej do spraw mobilności zagranicznej, student może wprowadzić w terminach określonych w</w:t>
      </w:r>
      <w:r w:rsidR="008F512B">
        <w:t> </w:t>
      </w:r>
      <w:r>
        <w:t xml:space="preserve">danym programie mobilności. </w:t>
      </w:r>
    </w:p>
    <w:p w14:paraId="5F3870A9" w14:textId="3EE6972D" w:rsidR="00164202" w:rsidRDefault="00000000">
      <w:pPr>
        <w:numPr>
          <w:ilvl w:val="0"/>
          <w:numId w:val="19"/>
        </w:numPr>
        <w:ind w:hanging="283"/>
      </w:pPr>
      <w:r>
        <w:t>W przypadku nieuzyskania w innej uczelni zaliczenia przedmiotu ujętego w</w:t>
      </w:r>
      <w:r w:rsidR="008F512B">
        <w:t> </w:t>
      </w:r>
      <w:r>
        <w:t xml:space="preserve">porozumieniu o programie studiów, student uzupełnia w Uniwersytecie wskazane przez dziekana różnice programowe.  </w:t>
      </w:r>
    </w:p>
    <w:p w14:paraId="1346E481" w14:textId="77777777" w:rsidR="00164202" w:rsidRDefault="00000000">
      <w:pPr>
        <w:spacing w:after="27" w:line="259" w:lineRule="auto"/>
        <w:ind w:left="142" w:firstLine="0"/>
        <w:jc w:val="left"/>
      </w:pPr>
      <w:r>
        <w:t xml:space="preserve"> </w:t>
      </w:r>
    </w:p>
    <w:p w14:paraId="21B8EBED" w14:textId="77777777" w:rsidR="00164202" w:rsidRDefault="00000000">
      <w:pPr>
        <w:spacing w:after="0"/>
        <w:ind w:left="127" w:firstLine="0"/>
      </w:pPr>
      <w:r>
        <w:t xml:space="preserve">VII. WARUNKI I TRYB ODBYWANIA ZAJĘĆ DYDAKTYCZNYCH  ORAZ </w:t>
      </w:r>
    </w:p>
    <w:p w14:paraId="4E3FAC61" w14:textId="77777777" w:rsidR="00164202" w:rsidRDefault="00000000">
      <w:pPr>
        <w:spacing w:after="4"/>
        <w:ind w:left="127" w:firstLine="0"/>
      </w:pPr>
      <w:r>
        <w:t xml:space="preserve">ZALICZENIE SEMESTRU </w:t>
      </w:r>
    </w:p>
    <w:p w14:paraId="7BC4D170" w14:textId="77777777" w:rsidR="00164202" w:rsidRDefault="00000000">
      <w:pPr>
        <w:spacing w:after="40" w:line="259" w:lineRule="auto"/>
        <w:ind w:left="148" w:right="2" w:hanging="10"/>
        <w:jc w:val="center"/>
      </w:pPr>
      <w:r>
        <w:t xml:space="preserve">§ 18 </w:t>
      </w:r>
    </w:p>
    <w:p w14:paraId="48A3AB79" w14:textId="77777777" w:rsidR="00164202" w:rsidRDefault="00000000">
      <w:pPr>
        <w:numPr>
          <w:ilvl w:val="0"/>
          <w:numId w:val="20"/>
        </w:numPr>
        <w:spacing w:after="0"/>
        <w:ind w:left="552" w:hanging="425"/>
      </w:pPr>
      <w:r>
        <w:t xml:space="preserve">W Uniwersytecie obowiązuje następująca skala ocen: </w:t>
      </w:r>
    </w:p>
    <w:p w14:paraId="49F62F7A" w14:textId="77777777" w:rsidR="00164202" w:rsidRDefault="00000000">
      <w:pPr>
        <w:numPr>
          <w:ilvl w:val="2"/>
          <w:numId w:val="21"/>
        </w:numPr>
        <w:spacing w:after="0"/>
        <w:ind w:hanging="146"/>
      </w:pPr>
      <w:r>
        <w:t xml:space="preserve">bardzo dobry </w:t>
      </w:r>
      <w:r>
        <w:tab/>
        <w:t xml:space="preserve">(5,0) </w:t>
      </w:r>
    </w:p>
    <w:p w14:paraId="04883217" w14:textId="77777777" w:rsidR="00164202" w:rsidRDefault="00000000">
      <w:pPr>
        <w:numPr>
          <w:ilvl w:val="2"/>
          <w:numId w:val="21"/>
        </w:numPr>
        <w:spacing w:after="0"/>
        <w:ind w:hanging="146"/>
      </w:pPr>
      <w:r>
        <w:lastRenderedPageBreak/>
        <w:t xml:space="preserve">dobry plus  </w:t>
      </w:r>
      <w:r>
        <w:tab/>
        <w:t xml:space="preserve">(4,5) </w:t>
      </w:r>
    </w:p>
    <w:p w14:paraId="77F65CDE" w14:textId="77777777" w:rsidR="00164202" w:rsidRDefault="00000000">
      <w:pPr>
        <w:numPr>
          <w:ilvl w:val="2"/>
          <w:numId w:val="21"/>
        </w:numPr>
        <w:spacing w:after="0"/>
        <w:ind w:hanging="146"/>
      </w:pPr>
      <w:r>
        <w:t xml:space="preserve">dobry </w:t>
      </w:r>
      <w:r>
        <w:tab/>
        <w:t xml:space="preserve"> </w:t>
      </w:r>
      <w:r>
        <w:tab/>
        <w:t xml:space="preserve">(4,0) </w:t>
      </w:r>
    </w:p>
    <w:p w14:paraId="4155998C" w14:textId="77777777" w:rsidR="00164202" w:rsidRDefault="00000000">
      <w:pPr>
        <w:numPr>
          <w:ilvl w:val="2"/>
          <w:numId w:val="21"/>
        </w:numPr>
        <w:spacing w:after="0"/>
        <w:ind w:hanging="146"/>
      </w:pPr>
      <w:r>
        <w:t xml:space="preserve">dostateczny plus (3,5) </w:t>
      </w:r>
    </w:p>
    <w:p w14:paraId="0BF07517" w14:textId="77777777" w:rsidR="00164202" w:rsidRDefault="00000000">
      <w:pPr>
        <w:numPr>
          <w:ilvl w:val="2"/>
          <w:numId w:val="21"/>
        </w:numPr>
        <w:spacing w:after="0"/>
        <w:ind w:hanging="146"/>
      </w:pPr>
      <w:r>
        <w:t xml:space="preserve">dostateczny </w:t>
      </w:r>
      <w:r>
        <w:tab/>
        <w:t xml:space="preserve">(3,0) </w:t>
      </w:r>
    </w:p>
    <w:p w14:paraId="22C8B60B" w14:textId="77777777" w:rsidR="00164202" w:rsidRDefault="00000000">
      <w:pPr>
        <w:numPr>
          <w:ilvl w:val="2"/>
          <w:numId w:val="21"/>
        </w:numPr>
        <w:ind w:hanging="146"/>
      </w:pPr>
      <w:r>
        <w:t xml:space="preserve">niedostateczny </w:t>
      </w:r>
      <w:r>
        <w:tab/>
        <w:t xml:space="preserve">(2,0) </w:t>
      </w:r>
    </w:p>
    <w:p w14:paraId="08FC90CD" w14:textId="77777777" w:rsidR="00164202" w:rsidRDefault="00000000">
      <w:pPr>
        <w:numPr>
          <w:ilvl w:val="0"/>
          <w:numId w:val="20"/>
        </w:numPr>
        <w:spacing w:after="0"/>
        <w:ind w:left="552" w:hanging="425"/>
      </w:pPr>
      <w:r>
        <w:t xml:space="preserve">Ocena niedostateczna oznacza nieuzyskanie zaliczenia bądź niezdanie egzaminu. </w:t>
      </w:r>
    </w:p>
    <w:p w14:paraId="5C4BC2EA" w14:textId="77777777" w:rsidR="00164202" w:rsidRDefault="00000000">
      <w:pPr>
        <w:numPr>
          <w:ilvl w:val="0"/>
          <w:numId w:val="20"/>
        </w:numPr>
        <w:ind w:left="552" w:hanging="425"/>
      </w:pPr>
      <w:r>
        <w:t xml:space="preserve">Okresem zaliczeniowym jest semestr.  </w:t>
      </w:r>
    </w:p>
    <w:p w14:paraId="61817EEC" w14:textId="242FBFC4" w:rsidR="00164202" w:rsidRDefault="00000000">
      <w:pPr>
        <w:ind w:left="554" w:hanging="427"/>
      </w:pPr>
      <w:r>
        <w:t>3a. W szczególnie uzasadnionych przypadkach, na wniosek dziekana, uzgodniony z</w:t>
      </w:r>
      <w:r w:rsidR="008F512B">
        <w:t> </w:t>
      </w:r>
      <w:r>
        <w:t xml:space="preserve">wydziałowym samorządem studenckim, za zgodą Rektora, okresem zaliczeniowym dla danego kierunku studiów może być rok studiów. W takim przypadku przepisy niniejszego Regulaminu odnoszące się do semestru stosuje się odpowiednio.  </w:t>
      </w:r>
    </w:p>
    <w:p w14:paraId="3FEEFD80" w14:textId="77777777" w:rsidR="00164202" w:rsidRDefault="00000000">
      <w:pPr>
        <w:numPr>
          <w:ilvl w:val="0"/>
          <w:numId w:val="20"/>
        </w:numPr>
        <w:ind w:left="552" w:hanging="425"/>
      </w:pPr>
      <w:r>
        <w:t xml:space="preserve">Warunkiem zaliczenia przedmiotu lub praktyki jest wypełnienie przez studenta wymagań podanych przez nauczyciela akademickiego lub opiekuna praktyki. </w:t>
      </w:r>
    </w:p>
    <w:p w14:paraId="4E7FE234" w14:textId="77777777" w:rsidR="00164202" w:rsidRDefault="00000000">
      <w:pPr>
        <w:numPr>
          <w:ilvl w:val="0"/>
          <w:numId w:val="20"/>
        </w:numPr>
        <w:ind w:left="552" w:hanging="425"/>
      </w:pPr>
      <w:r>
        <w:t xml:space="preserve">Zaliczenia zajęć dokonuje osoba prowadząca zajęcia lub koordynator przedmiotu na podstawie uzyskanych przez studenta ocen, aktywności oraz obecności na zajęciach.  </w:t>
      </w:r>
    </w:p>
    <w:p w14:paraId="1B15C267" w14:textId="77777777" w:rsidR="00164202" w:rsidRDefault="00000000">
      <w:pPr>
        <w:numPr>
          <w:ilvl w:val="0"/>
          <w:numId w:val="20"/>
        </w:numPr>
        <w:ind w:left="552" w:hanging="425"/>
      </w:pPr>
      <w:r>
        <w:t xml:space="preserve">Osoba prowadząca zajęcia zobowiązana jest podać na pierwszych zajęciach, do wiadomości studentów oraz umieścić w miejscu dostępnym dla studentów realizujących ten przedmiot następujące informacje: </w:t>
      </w:r>
    </w:p>
    <w:p w14:paraId="2CCFB745" w14:textId="77777777" w:rsidR="00164202" w:rsidRDefault="00000000">
      <w:pPr>
        <w:numPr>
          <w:ilvl w:val="1"/>
          <w:numId w:val="20"/>
        </w:numPr>
        <w:ind w:hanging="420"/>
      </w:pPr>
      <w:r>
        <w:t xml:space="preserve">opis przedmiotu, zawierający efekty uczenia się, program zajęć i wykaz zalecanej literatury, </w:t>
      </w:r>
    </w:p>
    <w:p w14:paraId="37B6A157" w14:textId="64E00BC2" w:rsidR="00164202" w:rsidRDefault="00000000">
      <w:pPr>
        <w:numPr>
          <w:ilvl w:val="1"/>
          <w:numId w:val="20"/>
        </w:numPr>
        <w:spacing w:after="0"/>
        <w:ind w:hanging="420"/>
      </w:pPr>
      <w:r>
        <w:t>regulamin zajęć, określający wymaganą formę uczestnictwa w zajęciach, sposób bieżącej kontroli wyników nauczania, tryb i terminarz zaliczania, w tym sposób i tryb ogłaszania wyników oceny sprawozdań, kolokwiów, projektów i</w:t>
      </w:r>
      <w:r w:rsidR="008F512B">
        <w:t> </w:t>
      </w:r>
      <w:r>
        <w:t xml:space="preserve">innych form zaliczania, zasady usprawiedliwiania nieobecności na zajęciach, zakres i formę egzaminu, możliwość korzystania z materiałów pomocniczych podczas sprawdzianów, zasadę ustalania oceny łącznej przedmiotu oraz inne zasady, </w:t>
      </w:r>
    </w:p>
    <w:p w14:paraId="7458672F" w14:textId="77777777" w:rsidR="00164202" w:rsidRDefault="00000000">
      <w:pPr>
        <w:numPr>
          <w:ilvl w:val="1"/>
          <w:numId w:val="20"/>
        </w:numPr>
        <w:ind w:hanging="420"/>
      </w:pPr>
      <w:r>
        <w:t xml:space="preserve">termin i miejsce konsultacji. </w:t>
      </w:r>
    </w:p>
    <w:p w14:paraId="7E7B7B71" w14:textId="77777777" w:rsidR="00164202" w:rsidRDefault="00000000">
      <w:pPr>
        <w:numPr>
          <w:ilvl w:val="0"/>
          <w:numId w:val="20"/>
        </w:numPr>
        <w:ind w:left="552" w:hanging="425"/>
      </w:pPr>
      <w:r>
        <w:t xml:space="preserve">Student uczestniczący w pracach badawczych lub wdrożeniowych może być zwolniony z udziału w niektórych zajęciach z przedmiotu, z którym tematycznie związana jest realizowana praca. Decyzję w tej sprawie podejmuje kierownik przedmiotu na wniosek studenta zaopiniowany przez osobę kierującą tymi pracami bądź opiekuna koła naukowego. Kierownik przedmiotu o swojej decyzji informuje kierownika jednostki realizującej zajęcia oraz dziekana.  </w:t>
      </w:r>
    </w:p>
    <w:p w14:paraId="623BAA8A" w14:textId="77777777" w:rsidR="00164202" w:rsidRDefault="00000000">
      <w:pPr>
        <w:numPr>
          <w:ilvl w:val="0"/>
          <w:numId w:val="20"/>
        </w:numPr>
        <w:ind w:left="552" w:hanging="425"/>
      </w:pPr>
      <w:r>
        <w:t xml:space="preserve">Student z niepełnosprawnością w uzasadnionych przypadkach, może ubiegać się o dostosowanie realizacji zajęć do indywidualnych potrzeb wynikających z rodzaju niepełnosprawności, w szczególności do: </w:t>
      </w:r>
    </w:p>
    <w:p w14:paraId="260A6027" w14:textId="77777777" w:rsidR="00164202" w:rsidRDefault="00000000">
      <w:pPr>
        <w:numPr>
          <w:ilvl w:val="1"/>
          <w:numId w:val="20"/>
        </w:numPr>
        <w:ind w:hanging="420"/>
      </w:pPr>
      <w:r>
        <w:t xml:space="preserve">otrzymywania w formie pisemnej (drukowanej lub elektronicznej) materiałów dydaktycznych od prowadzącego zajęcia, </w:t>
      </w:r>
    </w:p>
    <w:p w14:paraId="771780D8" w14:textId="77777777" w:rsidR="00164202" w:rsidRDefault="00000000">
      <w:pPr>
        <w:numPr>
          <w:ilvl w:val="1"/>
          <w:numId w:val="20"/>
        </w:numPr>
        <w:ind w:hanging="420"/>
      </w:pPr>
      <w:r>
        <w:t xml:space="preserve">nagrywania przebiegu zajęć na urządzenia rejestrujące dźwięk, </w:t>
      </w:r>
    </w:p>
    <w:p w14:paraId="5BB6E603" w14:textId="77777777" w:rsidR="00164202" w:rsidRDefault="00000000">
      <w:pPr>
        <w:numPr>
          <w:ilvl w:val="1"/>
          <w:numId w:val="20"/>
        </w:numPr>
        <w:ind w:hanging="420"/>
      </w:pPr>
      <w:r>
        <w:lastRenderedPageBreak/>
        <w:t xml:space="preserve">korzystania ze specjalistycznego sprzętu umożliwiającego lub ułatwiającego kształcenie (m.in. lupy, powiększalniki, notesy brajlowskie, specjalistyczne programy komputerowe), </w:t>
      </w:r>
    </w:p>
    <w:p w14:paraId="12A2F18F" w14:textId="77777777" w:rsidR="00164202" w:rsidRDefault="00000000">
      <w:pPr>
        <w:numPr>
          <w:ilvl w:val="1"/>
          <w:numId w:val="20"/>
        </w:numPr>
        <w:ind w:hanging="420"/>
      </w:pPr>
      <w:r>
        <w:t xml:space="preserve">zmiany formy zaliczeń z pisemnych na ustne lub z ustnych na pisemne, </w:t>
      </w:r>
    </w:p>
    <w:p w14:paraId="1019C714" w14:textId="77777777" w:rsidR="00164202" w:rsidRDefault="00000000">
      <w:pPr>
        <w:numPr>
          <w:ilvl w:val="1"/>
          <w:numId w:val="20"/>
        </w:numPr>
        <w:ind w:hanging="420"/>
      </w:pPr>
      <w:r>
        <w:t xml:space="preserve">wydłużenia czasu zaliczenia, </w:t>
      </w:r>
    </w:p>
    <w:p w14:paraId="47F712B9" w14:textId="77777777" w:rsidR="00164202" w:rsidRDefault="00000000">
      <w:pPr>
        <w:numPr>
          <w:ilvl w:val="1"/>
          <w:numId w:val="20"/>
        </w:numPr>
        <w:ind w:hanging="420"/>
      </w:pPr>
      <w:r>
        <w:t xml:space="preserve">inne, wynikające z rodzaju niepełnosprawności studenta. </w:t>
      </w:r>
    </w:p>
    <w:p w14:paraId="6C960F7B" w14:textId="77777777" w:rsidR="00164202" w:rsidRDefault="00000000">
      <w:pPr>
        <w:numPr>
          <w:ilvl w:val="0"/>
          <w:numId w:val="20"/>
        </w:numPr>
        <w:ind w:left="552" w:hanging="425"/>
      </w:pPr>
      <w:r>
        <w:t xml:space="preserve">Studentowi, który nie zaliczył zajęć obowiązkowych, a zgłasza uzasadnione zastrzeżenia co do bezstronności oceny lub sposobu zaliczenia, przysługuje prawo złożenia wniosku do kierownika jednostki prowadzącej zajęcia o komisyjne sprawdzenie wiadomości. Wniosek składa się w terminie 3 dni od ogłoszenia wyników zaliczania zajęć. Kierownik jednostki organizacyjnej wydziału (instytutu, katedry, zakładu, kliniki, studium) może zarządzić komisyjne sprawdzenie wiadomości studenta. Od decyzji kierownika jednostki organizacyjnej wydziału służy odwołanie do dziekana </w:t>
      </w:r>
    </w:p>
    <w:p w14:paraId="53DCDE70" w14:textId="77777777" w:rsidR="00164202" w:rsidRDefault="00000000">
      <w:pPr>
        <w:numPr>
          <w:ilvl w:val="0"/>
          <w:numId w:val="20"/>
        </w:numPr>
        <w:ind w:left="552" w:hanging="425"/>
      </w:pPr>
      <w:r>
        <w:t xml:space="preserve">Zaliczenie odbywa się przed komisją, w skład której wchodzą: kierownik właściwej jednostki organizacyjnej jako przewodniczący komisji, opiekun roku, dwóch specjalistów z zakresu danego przedmiotu oraz przedstawiciel Samorządu Studenckiego. W komisyjnym sprawdzeniu wiadomości nie uczestniczy nauczyciel akademicki, który wystawił ocenę weryfikowaną w trybie komisyjnym. </w:t>
      </w:r>
    </w:p>
    <w:p w14:paraId="5B4E5929" w14:textId="77777777" w:rsidR="00164202" w:rsidRDefault="00000000">
      <w:pPr>
        <w:numPr>
          <w:ilvl w:val="0"/>
          <w:numId w:val="20"/>
        </w:numPr>
        <w:ind w:left="552" w:hanging="425"/>
      </w:pPr>
      <w:r>
        <w:t xml:space="preserve">Ocena uzyskana w trybie komisyjnego sprawdzenia wiadomości zastępuje ocenę weryfikowaną.  </w:t>
      </w:r>
    </w:p>
    <w:p w14:paraId="67BF5801" w14:textId="77777777" w:rsidR="00164202" w:rsidRDefault="00000000">
      <w:pPr>
        <w:numPr>
          <w:ilvl w:val="0"/>
          <w:numId w:val="20"/>
        </w:numPr>
        <w:ind w:left="552" w:hanging="425"/>
      </w:pPr>
      <w:r>
        <w:t xml:space="preserve">Z zaliczenia, o którym mowa w ust. 10 sporządza się protokół, który przechowuje się w teczce akt osobowych studenta. </w:t>
      </w:r>
    </w:p>
    <w:p w14:paraId="329FFD99" w14:textId="050CC0F6" w:rsidR="00164202" w:rsidRDefault="00000000">
      <w:pPr>
        <w:numPr>
          <w:ilvl w:val="0"/>
          <w:numId w:val="20"/>
        </w:numPr>
        <w:ind w:left="552" w:hanging="425"/>
      </w:pPr>
      <w:r>
        <w:t>Student przyjęty na studia w ramach procedury potwierdzania efektów uczenia się zwolniony jest z obowiązku realizacji zajęć, których efekty zostały uznane w</w:t>
      </w:r>
      <w:r w:rsidR="008F512B">
        <w:t> </w:t>
      </w:r>
      <w:r>
        <w:t xml:space="preserve">procesie potwierdzania efektów uczenia się.  </w:t>
      </w:r>
    </w:p>
    <w:p w14:paraId="3ED0AB40" w14:textId="77777777" w:rsidR="00164202" w:rsidRDefault="00000000">
      <w:pPr>
        <w:spacing w:after="12" w:line="259" w:lineRule="auto"/>
        <w:ind w:left="204" w:firstLine="0"/>
        <w:jc w:val="center"/>
      </w:pPr>
      <w:r>
        <w:t xml:space="preserve"> </w:t>
      </w:r>
    </w:p>
    <w:p w14:paraId="664699D4" w14:textId="77777777" w:rsidR="00164202" w:rsidRDefault="00000000">
      <w:pPr>
        <w:spacing w:after="13" w:line="259" w:lineRule="auto"/>
        <w:ind w:left="148" w:right="2" w:hanging="10"/>
        <w:jc w:val="center"/>
      </w:pPr>
      <w:r>
        <w:t xml:space="preserve">§19 </w:t>
      </w:r>
    </w:p>
    <w:p w14:paraId="3D884337" w14:textId="78D5912F" w:rsidR="00164202" w:rsidRDefault="00000000">
      <w:pPr>
        <w:numPr>
          <w:ilvl w:val="0"/>
          <w:numId w:val="22"/>
        </w:numPr>
        <w:ind w:hanging="283"/>
      </w:pPr>
      <w:r>
        <w:t>Kierownik Studium Wychowania Fizycznego i Sportu może zwolnić studenta z</w:t>
      </w:r>
      <w:r w:rsidR="008F512B">
        <w:t> </w:t>
      </w:r>
      <w:r>
        <w:t xml:space="preserve">obowiązku udziału w zajęciach wychowania fizycznego wymagających ruchowej sprawności fizycznej na podstawie zaświadczenia lekarskiego, z jednoczesnym obowiązkiem realizacji zajęć zastępczych wg oferty przygotowanej przez Studium. </w:t>
      </w:r>
    </w:p>
    <w:p w14:paraId="2F876FB8" w14:textId="77777777" w:rsidR="00164202" w:rsidRDefault="00000000">
      <w:pPr>
        <w:numPr>
          <w:ilvl w:val="0"/>
          <w:numId w:val="22"/>
        </w:numPr>
        <w:spacing w:after="0"/>
        <w:ind w:hanging="283"/>
      </w:pPr>
      <w:r>
        <w:t xml:space="preserve">Na wniosek studenta uczestniczącego czynnie w zajęciach klubu sportowego, zaopiniowany przez trenera danej sekcji, kierownik Studium Wychowania </w:t>
      </w:r>
    </w:p>
    <w:p w14:paraId="79D5BE68" w14:textId="77777777" w:rsidR="00164202" w:rsidRDefault="00000000">
      <w:pPr>
        <w:ind w:left="425" w:firstLine="0"/>
      </w:pPr>
      <w:r>
        <w:t xml:space="preserve">Fizycznego i Sportu może zwolnić go z obowiązku uczestniczenia w zajęciach wychowania fizycznego i dokonać ich zaliczenia.  </w:t>
      </w:r>
    </w:p>
    <w:p w14:paraId="17F69073" w14:textId="77777777" w:rsidR="00164202" w:rsidRDefault="00000000">
      <w:pPr>
        <w:spacing w:after="26" w:line="259" w:lineRule="auto"/>
        <w:ind w:left="204" w:firstLine="0"/>
        <w:jc w:val="center"/>
      </w:pPr>
      <w:r>
        <w:t xml:space="preserve"> </w:t>
      </w:r>
    </w:p>
    <w:p w14:paraId="69103835" w14:textId="77777777" w:rsidR="00164202" w:rsidRDefault="00000000">
      <w:pPr>
        <w:spacing w:after="40" w:line="259" w:lineRule="auto"/>
        <w:ind w:left="148" w:right="2" w:hanging="10"/>
        <w:jc w:val="center"/>
      </w:pPr>
      <w:r>
        <w:t xml:space="preserve">§ 20 </w:t>
      </w:r>
    </w:p>
    <w:p w14:paraId="2E493E71" w14:textId="77777777" w:rsidR="00164202" w:rsidRDefault="00000000">
      <w:pPr>
        <w:numPr>
          <w:ilvl w:val="0"/>
          <w:numId w:val="23"/>
        </w:numPr>
        <w:ind w:left="552" w:hanging="425"/>
      </w:pPr>
      <w:r>
        <w:t xml:space="preserve">Student przystępuje do egzaminu, po uprzednim zaliczeniu zajęć obowiązkowych z danego przedmiotu. </w:t>
      </w:r>
    </w:p>
    <w:p w14:paraId="4AED5230" w14:textId="225C148B" w:rsidR="00164202" w:rsidRDefault="00000000">
      <w:pPr>
        <w:numPr>
          <w:ilvl w:val="0"/>
          <w:numId w:val="23"/>
        </w:numPr>
        <w:ind w:left="552" w:hanging="425"/>
      </w:pPr>
      <w:r>
        <w:t>Liczba egzaminów w roku akademickim nie może przekraczać 8, nie więcej niż  4</w:t>
      </w:r>
      <w:r w:rsidR="008F512B">
        <w:t> </w:t>
      </w:r>
      <w:r>
        <w:t xml:space="preserve">w semestrze. </w:t>
      </w:r>
    </w:p>
    <w:p w14:paraId="0D76CCD0" w14:textId="77777777" w:rsidR="00164202" w:rsidRDefault="00000000">
      <w:pPr>
        <w:numPr>
          <w:ilvl w:val="0"/>
          <w:numId w:val="23"/>
        </w:numPr>
        <w:ind w:left="552" w:hanging="425"/>
      </w:pPr>
      <w:r>
        <w:lastRenderedPageBreak/>
        <w:t xml:space="preserve">Egzamin przeprowadza nauczyciel akademicki wykładający dany przedmiot lub inny specjalista wyznaczony przez kierownika jednostki organizacyjnej. Informacja o zmianie nauczyciela akademickiego przeprowadzającego egzamin powinna być podana niezwłocznie do wiadomości studentom. </w:t>
      </w:r>
    </w:p>
    <w:p w14:paraId="219C0515" w14:textId="556AD3BC" w:rsidR="00164202" w:rsidRDefault="00000000">
      <w:pPr>
        <w:numPr>
          <w:ilvl w:val="0"/>
          <w:numId w:val="23"/>
        </w:numPr>
        <w:ind w:left="552" w:hanging="425"/>
      </w:pPr>
      <w:r>
        <w:t>Student zobowiązany jest do składania egzaminów w terminach określonych w</w:t>
      </w:r>
      <w:r w:rsidR="008F512B">
        <w:t> </w:t>
      </w:r>
      <w:r>
        <w:t xml:space="preserve">ramowej organizacji roku akademickiego i uzgodnionych z egzaminatorami. </w:t>
      </w:r>
    </w:p>
    <w:p w14:paraId="797BAEF9" w14:textId="77777777" w:rsidR="00164202" w:rsidRDefault="00000000">
      <w:pPr>
        <w:numPr>
          <w:ilvl w:val="0"/>
          <w:numId w:val="23"/>
        </w:numPr>
        <w:ind w:left="552" w:hanging="425"/>
      </w:pPr>
      <w:r>
        <w:t xml:space="preserve">Student z niepełnosprawnością w uzasadnionych przypadkach, może ubiegać się o dostosowanie egzaminu do indywidualnych potrzeb wynikających z rodzaju niepełnosprawności, w szczególności do: </w:t>
      </w:r>
    </w:p>
    <w:p w14:paraId="18F47714" w14:textId="77777777" w:rsidR="00164202" w:rsidRDefault="00000000">
      <w:pPr>
        <w:numPr>
          <w:ilvl w:val="1"/>
          <w:numId w:val="23"/>
        </w:numPr>
        <w:ind w:left="855" w:hanging="425"/>
      </w:pPr>
      <w:r>
        <w:t xml:space="preserve">zmiany formy egzaminu z pisemnej na ustną lub z ustnej na pisemną, </w:t>
      </w:r>
    </w:p>
    <w:p w14:paraId="7588EE0A" w14:textId="77777777" w:rsidR="00164202" w:rsidRDefault="00000000">
      <w:pPr>
        <w:numPr>
          <w:ilvl w:val="1"/>
          <w:numId w:val="23"/>
        </w:numPr>
        <w:ind w:left="855" w:hanging="425"/>
      </w:pPr>
      <w:r>
        <w:t xml:space="preserve">wydłużenia czasu egzaminu, </w:t>
      </w:r>
    </w:p>
    <w:p w14:paraId="2120E32E" w14:textId="6D24B6A2" w:rsidR="00164202" w:rsidRDefault="00000000">
      <w:pPr>
        <w:numPr>
          <w:ilvl w:val="1"/>
          <w:numId w:val="23"/>
        </w:numPr>
        <w:ind w:left="855" w:hanging="425"/>
      </w:pPr>
      <w:r>
        <w:t>korzystania ze specjalistycznego sprzętu umożliwiającego właściwe przekazanie wiedzy (np. z maszyny brajlowskiej, komputera wyposażonego w</w:t>
      </w:r>
      <w:r w:rsidR="008F512B">
        <w:t> </w:t>
      </w:r>
      <w:r>
        <w:t xml:space="preserve">program udźwiękawiający czy powiększający), </w:t>
      </w:r>
    </w:p>
    <w:p w14:paraId="05B824C5" w14:textId="77777777" w:rsidR="00164202" w:rsidRDefault="00000000">
      <w:pPr>
        <w:numPr>
          <w:ilvl w:val="1"/>
          <w:numId w:val="23"/>
        </w:numPr>
        <w:ind w:left="855" w:hanging="425"/>
      </w:pPr>
      <w:r>
        <w:t xml:space="preserve">zmiany sali egzaminacyjnej na salę dostępną osobom poruszającym się na wózkach inwalidzkich, </w:t>
      </w:r>
    </w:p>
    <w:p w14:paraId="046750DE" w14:textId="77777777" w:rsidR="00164202" w:rsidRDefault="00000000">
      <w:pPr>
        <w:numPr>
          <w:ilvl w:val="1"/>
          <w:numId w:val="23"/>
        </w:numPr>
        <w:ind w:left="855" w:hanging="425"/>
      </w:pPr>
      <w:r>
        <w:t xml:space="preserve">inne, wynikające z rodzaju niepełnosprawności studenta.  </w:t>
      </w:r>
    </w:p>
    <w:p w14:paraId="0A960A13" w14:textId="77777777" w:rsidR="00164202" w:rsidRDefault="00000000">
      <w:pPr>
        <w:numPr>
          <w:ilvl w:val="0"/>
          <w:numId w:val="23"/>
        </w:numPr>
        <w:spacing w:after="0"/>
        <w:ind w:left="552" w:hanging="425"/>
      </w:pPr>
      <w:r>
        <w:t xml:space="preserve">Obowiązują trzy terminy egzaminów z danego przedmiotu w jednym semestrze: </w:t>
      </w:r>
    </w:p>
    <w:p w14:paraId="390D41EF" w14:textId="77777777" w:rsidR="00164202" w:rsidRDefault="00000000">
      <w:pPr>
        <w:numPr>
          <w:ilvl w:val="1"/>
          <w:numId w:val="23"/>
        </w:numPr>
        <w:spacing w:after="0"/>
        <w:ind w:left="855" w:hanging="425"/>
      </w:pPr>
      <w:r>
        <w:t xml:space="preserve">I termin,  </w:t>
      </w:r>
    </w:p>
    <w:p w14:paraId="4CA74F28" w14:textId="77777777" w:rsidR="00164202" w:rsidRDefault="00000000">
      <w:pPr>
        <w:numPr>
          <w:ilvl w:val="1"/>
          <w:numId w:val="23"/>
        </w:numPr>
        <w:spacing w:after="0"/>
        <w:ind w:left="855" w:hanging="425"/>
      </w:pPr>
      <w:r>
        <w:t xml:space="preserve">II termin (I poprawkowy),  3) III termin (II poprawkowy). </w:t>
      </w:r>
    </w:p>
    <w:p w14:paraId="4994897F" w14:textId="347F4E94" w:rsidR="00164202" w:rsidRDefault="00000000">
      <w:pPr>
        <w:spacing w:after="0"/>
        <w:ind w:left="425" w:firstLine="0"/>
      </w:pPr>
      <w:r>
        <w:t xml:space="preserve">Terminy te przypadają odpowiednio w sesji egzaminacyjnej letniej lub zimowej </w:t>
      </w:r>
      <w:r w:rsidR="008F512B">
        <w:br/>
      </w:r>
      <w:r>
        <w:t xml:space="preserve">(I termin) i w sesji egzaminacyjnej jesiennej-poprawkowej lub zimowej-poprawkowej </w:t>
      </w:r>
    </w:p>
    <w:p w14:paraId="626BB06A" w14:textId="77777777" w:rsidR="00164202" w:rsidRDefault="00000000">
      <w:pPr>
        <w:spacing w:after="0"/>
        <w:ind w:left="425" w:firstLine="0"/>
      </w:pPr>
      <w:r>
        <w:t xml:space="preserve">(II i III termin).  </w:t>
      </w:r>
    </w:p>
    <w:p w14:paraId="585BC632" w14:textId="0C67038B" w:rsidR="00164202" w:rsidRDefault="00000000">
      <w:pPr>
        <w:numPr>
          <w:ilvl w:val="0"/>
          <w:numId w:val="23"/>
        </w:numPr>
        <w:ind w:left="552" w:hanging="425"/>
      </w:pPr>
      <w:r>
        <w:t>W przypadku uzyskania na egzaminie w I terminie oceny niedostatecznej, studentowi przysługuje prawo do przystąpienia do dwóch egzaminów poprawkowych, tj. w II terminie (I poprawkowym), III terminie (II poprawkowym) z</w:t>
      </w:r>
      <w:r w:rsidR="008F512B">
        <w:t> </w:t>
      </w:r>
      <w:r>
        <w:t xml:space="preserve">każdego niezdanego egzaminu. </w:t>
      </w:r>
    </w:p>
    <w:p w14:paraId="53CF5763" w14:textId="77777777" w:rsidR="00164202" w:rsidRDefault="00000000">
      <w:pPr>
        <w:numPr>
          <w:ilvl w:val="0"/>
          <w:numId w:val="23"/>
        </w:numPr>
        <w:ind w:left="552" w:hanging="425"/>
      </w:pPr>
      <w:r>
        <w:t xml:space="preserve">Student, na zasadach określonych przez egzaminatora i za jego zgodą, może zdawać egzaminy przed sesją, nie tracąc prawa do trzykrotnego zdawania każdego egzaminu w sesji. Negatywny wynik egzaminu zdawanego przed sesją nie jest odnotowywany. </w:t>
      </w:r>
    </w:p>
    <w:p w14:paraId="54584808" w14:textId="77777777" w:rsidR="00164202" w:rsidRDefault="00000000">
      <w:pPr>
        <w:numPr>
          <w:ilvl w:val="0"/>
          <w:numId w:val="23"/>
        </w:numPr>
        <w:ind w:left="552" w:hanging="425"/>
      </w:pPr>
      <w:r>
        <w:t xml:space="preserve">Student przystępujący do egzaminu lub sprawdzianów jest zobowiązany na wezwanie okazać legitymację studencką lub dowód tożsamości.  </w:t>
      </w:r>
    </w:p>
    <w:p w14:paraId="59D0374B" w14:textId="758E5EA1" w:rsidR="00164202" w:rsidRDefault="00000000">
      <w:pPr>
        <w:numPr>
          <w:ilvl w:val="0"/>
          <w:numId w:val="23"/>
        </w:numPr>
        <w:ind w:left="552" w:hanging="425"/>
      </w:pPr>
      <w:r>
        <w:t>Student, który nie przystąpił do egzaminu w uzgodnionym terminie, zobowiązany jest niezwłocznie poinformować egzaminatora o przyczynie nieobecności oraz w</w:t>
      </w:r>
      <w:r w:rsidR="008F512B">
        <w:t> </w:t>
      </w:r>
      <w:r>
        <w:t xml:space="preserve">terminie nieprzekraczającym 7 dni po ustaniu przyczyny dostarczyć egzaminatorowi usprawiedliwienie. Jeżeli egzaminator uzna je za wystarczające, wyznacza kolejny termin egzaminu. </w:t>
      </w:r>
    </w:p>
    <w:p w14:paraId="23E610AA" w14:textId="77777777" w:rsidR="00164202" w:rsidRDefault="00000000">
      <w:pPr>
        <w:numPr>
          <w:ilvl w:val="0"/>
          <w:numId w:val="23"/>
        </w:numPr>
        <w:ind w:left="552" w:hanging="425"/>
      </w:pPr>
      <w:r>
        <w:t xml:space="preserve">Od decyzji egzaminatora nieuznającej za wystarczające takiego usprawiedliwienia, studentowi przysługuje odwołanie złożone w ciągu 7 dni do dziekana, którego decyzja jest ostateczna. </w:t>
      </w:r>
    </w:p>
    <w:p w14:paraId="4C1A0A1F" w14:textId="77777777" w:rsidR="00164202" w:rsidRDefault="00000000">
      <w:pPr>
        <w:numPr>
          <w:ilvl w:val="0"/>
          <w:numId w:val="23"/>
        </w:numPr>
        <w:ind w:left="552" w:hanging="425"/>
      </w:pPr>
      <w:r>
        <w:t xml:space="preserve">Nieusprawiedliwienie nieobecności studenta w wyznaczonym I terminie lub w II terminie jest równoznaczne z utratą tych terminów oraz brakiem oceny/ocen. </w:t>
      </w:r>
    </w:p>
    <w:p w14:paraId="1E03223A" w14:textId="77777777" w:rsidR="00164202" w:rsidRDefault="00000000">
      <w:pPr>
        <w:numPr>
          <w:ilvl w:val="0"/>
          <w:numId w:val="23"/>
        </w:numPr>
        <w:spacing w:after="0"/>
        <w:ind w:left="552" w:hanging="425"/>
      </w:pPr>
      <w:r>
        <w:lastRenderedPageBreak/>
        <w:t xml:space="preserve">Nieusprawiedliwiona nieobecność studenta w III terminie skutkuje brakiem oceny oraz niezaliczeniem przedmiotu. </w:t>
      </w:r>
    </w:p>
    <w:p w14:paraId="7944D22D" w14:textId="77777777" w:rsidR="00164202" w:rsidRDefault="00000000">
      <w:pPr>
        <w:spacing w:after="26" w:line="259" w:lineRule="auto"/>
        <w:ind w:left="204" w:firstLine="0"/>
        <w:jc w:val="center"/>
      </w:pPr>
      <w:r>
        <w:t xml:space="preserve"> </w:t>
      </w:r>
    </w:p>
    <w:p w14:paraId="603FF0A5" w14:textId="77777777" w:rsidR="00164202" w:rsidRDefault="00000000">
      <w:pPr>
        <w:spacing w:after="40" w:line="259" w:lineRule="auto"/>
        <w:ind w:left="148" w:right="2" w:hanging="10"/>
        <w:jc w:val="center"/>
      </w:pPr>
      <w:r>
        <w:t xml:space="preserve">§ 21 </w:t>
      </w:r>
    </w:p>
    <w:p w14:paraId="0FFFE427" w14:textId="77777777" w:rsidR="00164202" w:rsidRDefault="00000000">
      <w:pPr>
        <w:numPr>
          <w:ilvl w:val="0"/>
          <w:numId w:val="24"/>
        </w:numPr>
        <w:ind w:left="552" w:hanging="425"/>
      </w:pPr>
      <w:r>
        <w:t xml:space="preserve">Na wniosek studenta, złożony w ciągu 3 dni od daty pierwszego egzaminu poprawkowego, w którym zgłasza on istotne zastrzeżenia co do bezstronności oceny lub przebiegu egzaminu, drugi egzamin poprawkowy przeprowadzany jest jako egzamin poprawkowy komisyjny. </w:t>
      </w:r>
    </w:p>
    <w:p w14:paraId="66E06975" w14:textId="77777777" w:rsidR="00164202" w:rsidRDefault="00000000">
      <w:pPr>
        <w:numPr>
          <w:ilvl w:val="0"/>
          <w:numId w:val="24"/>
        </w:numPr>
        <w:ind w:left="552" w:hanging="425"/>
      </w:pPr>
      <w:r>
        <w:t xml:space="preserve">Egzamin komisyjny powinien odbyć się w terminie do 10 dni od daty złożenia wniosku. </w:t>
      </w:r>
    </w:p>
    <w:p w14:paraId="4A3A9DAC" w14:textId="77777777" w:rsidR="00164202" w:rsidRDefault="00000000">
      <w:pPr>
        <w:numPr>
          <w:ilvl w:val="0"/>
          <w:numId w:val="24"/>
        </w:numPr>
        <w:ind w:left="552" w:hanging="425"/>
      </w:pPr>
      <w:r>
        <w:t xml:space="preserve">Do przeprowadzenia egzaminu komisyjnego dziekan powołuje komisję, w skład której wchodzą: </w:t>
      </w:r>
    </w:p>
    <w:p w14:paraId="45BFA61A" w14:textId="77777777" w:rsidR="00164202" w:rsidRDefault="00000000">
      <w:pPr>
        <w:numPr>
          <w:ilvl w:val="1"/>
          <w:numId w:val="24"/>
        </w:numPr>
        <w:ind w:hanging="283"/>
      </w:pPr>
      <w:r>
        <w:t xml:space="preserve">dziekan (w wyjątkowych przypadkach upoważniony przez dziekana nauczyciel akademicki), jako przewodniczący komisji, </w:t>
      </w:r>
    </w:p>
    <w:p w14:paraId="64540C62" w14:textId="77777777" w:rsidR="00164202" w:rsidRDefault="00000000">
      <w:pPr>
        <w:numPr>
          <w:ilvl w:val="1"/>
          <w:numId w:val="24"/>
        </w:numPr>
        <w:spacing w:after="0"/>
        <w:ind w:hanging="283"/>
      </w:pPr>
      <w:r>
        <w:t xml:space="preserve">dwóch specjalistów z zakresu przedmiotu objętego egzaminem lub specjalizacji pokrewnej, </w:t>
      </w:r>
    </w:p>
    <w:p w14:paraId="076BFCBF" w14:textId="77777777" w:rsidR="00164202" w:rsidRDefault="00000000">
      <w:pPr>
        <w:numPr>
          <w:ilvl w:val="1"/>
          <w:numId w:val="24"/>
        </w:numPr>
        <w:ind w:hanging="283"/>
      </w:pPr>
      <w:r>
        <w:t xml:space="preserve">opiekun roku, </w:t>
      </w:r>
    </w:p>
    <w:p w14:paraId="54CBE980" w14:textId="77777777" w:rsidR="00164202" w:rsidRDefault="00000000">
      <w:pPr>
        <w:numPr>
          <w:ilvl w:val="1"/>
          <w:numId w:val="24"/>
        </w:numPr>
        <w:ind w:hanging="283"/>
      </w:pPr>
      <w:r>
        <w:t xml:space="preserve">przedstawiciel Samorządu Studenckiego. </w:t>
      </w:r>
    </w:p>
    <w:p w14:paraId="2DC9C398" w14:textId="77777777" w:rsidR="00164202" w:rsidRDefault="00000000">
      <w:pPr>
        <w:numPr>
          <w:ilvl w:val="0"/>
          <w:numId w:val="24"/>
        </w:numPr>
        <w:ind w:left="552" w:hanging="425"/>
      </w:pPr>
      <w:r>
        <w:t xml:space="preserve">W egzaminie komisyjnym nie uczestniczy nauczyciel akademicki, który wystawił ocenę weryfikowaną w trybie komisyjnym.  </w:t>
      </w:r>
    </w:p>
    <w:p w14:paraId="30616DDE" w14:textId="77777777" w:rsidR="00164202" w:rsidRDefault="00000000">
      <w:pPr>
        <w:numPr>
          <w:ilvl w:val="0"/>
          <w:numId w:val="24"/>
        </w:numPr>
        <w:ind w:left="552" w:hanging="425"/>
      </w:pPr>
      <w:r>
        <w:t xml:space="preserve">W posiedzeniu komisji egzaminacyjnej może uczestniczyć wskazana przez studenta osoba w charakterze obserwatora. Obserwator nie posiada prawa głosu. Wniosek o udział obserwatora w posiedzeniu komisji egzaminacyjnej składa student do dziekana wydziału w terminie określonym w ust. 1. </w:t>
      </w:r>
    </w:p>
    <w:p w14:paraId="24C0BAB6" w14:textId="77777777" w:rsidR="00164202" w:rsidRDefault="00000000">
      <w:pPr>
        <w:numPr>
          <w:ilvl w:val="0"/>
          <w:numId w:val="24"/>
        </w:numPr>
        <w:ind w:left="552" w:hanging="425"/>
      </w:pPr>
      <w:r>
        <w:t xml:space="preserve">Egzamin komisyjny może być przeprowadzony w formie ustnej lub pisemnej. W przypadku zastosowania formy pisemnej, egzamin komisyjny polega na komisyjnym sprawdzeniu pracy egzaminacyjnej.  </w:t>
      </w:r>
    </w:p>
    <w:p w14:paraId="10C7A286" w14:textId="77777777" w:rsidR="00164202" w:rsidRDefault="00000000">
      <w:pPr>
        <w:numPr>
          <w:ilvl w:val="0"/>
          <w:numId w:val="24"/>
        </w:numPr>
        <w:ind w:left="552" w:hanging="425"/>
      </w:pPr>
      <w:r>
        <w:t xml:space="preserve">Egzamin komisyjny może zostać uznany za pozytywny w przypadku, gdy co najmniej 2/3 odpowiedzi studenta na pytania cząstkowe będzie oceniona co najmniej dostatecznie. </w:t>
      </w:r>
    </w:p>
    <w:p w14:paraId="55B2B051" w14:textId="77777777" w:rsidR="00164202" w:rsidRDefault="00000000">
      <w:pPr>
        <w:numPr>
          <w:ilvl w:val="0"/>
          <w:numId w:val="24"/>
        </w:numPr>
        <w:spacing w:after="0"/>
        <w:ind w:left="552" w:hanging="425"/>
      </w:pPr>
      <w:r>
        <w:t xml:space="preserve">Z egzaminu sporządza się protokół, który przechowuje się w teczce akt osobowych studenta. </w:t>
      </w:r>
    </w:p>
    <w:p w14:paraId="4322F1C3" w14:textId="77777777" w:rsidR="00164202" w:rsidRDefault="00000000">
      <w:pPr>
        <w:numPr>
          <w:ilvl w:val="0"/>
          <w:numId w:val="24"/>
        </w:numPr>
        <w:spacing w:after="0"/>
        <w:ind w:left="552" w:hanging="425"/>
      </w:pPr>
      <w:r>
        <w:t xml:space="preserve">Wynik egzaminu komisyjnego jest wynikiem ostatecznym.  </w:t>
      </w:r>
    </w:p>
    <w:p w14:paraId="2EA1939E" w14:textId="77777777" w:rsidR="00164202" w:rsidRDefault="00000000">
      <w:pPr>
        <w:spacing w:after="16" w:line="259" w:lineRule="auto"/>
        <w:ind w:left="142" w:firstLine="0"/>
        <w:jc w:val="left"/>
      </w:pPr>
      <w:r>
        <w:t xml:space="preserve"> </w:t>
      </w:r>
    </w:p>
    <w:p w14:paraId="07A8DCB5" w14:textId="77777777" w:rsidR="00164202" w:rsidRDefault="00000000">
      <w:pPr>
        <w:spacing w:after="40" w:line="259" w:lineRule="auto"/>
        <w:ind w:left="148" w:right="2" w:hanging="10"/>
        <w:jc w:val="center"/>
      </w:pPr>
      <w:r>
        <w:t xml:space="preserve">§ 22 </w:t>
      </w:r>
    </w:p>
    <w:p w14:paraId="7427CA17" w14:textId="77777777" w:rsidR="00164202" w:rsidRDefault="00000000">
      <w:pPr>
        <w:numPr>
          <w:ilvl w:val="0"/>
          <w:numId w:val="25"/>
        </w:numPr>
        <w:ind w:hanging="283"/>
      </w:pPr>
      <w:r>
        <w:t xml:space="preserve">Warunkiem zaliczenia semestru jest uzyskanie przez studenta zaliczeń i zdanie egzaminów ze wszystkich przedmiotów oraz praktyk przewidzianych programem studiów dla danego semestru, czyli uzyskanie ustalonego limitu punktów ECTS. </w:t>
      </w:r>
    </w:p>
    <w:p w14:paraId="3580D95B" w14:textId="77777777" w:rsidR="00164202" w:rsidRDefault="00000000">
      <w:pPr>
        <w:numPr>
          <w:ilvl w:val="0"/>
          <w:numId w:val="25"/>
        </w:numPr>
        <w:ind w:hanging="283"/>
      </w:pPr>
      <w:r>
        <w:t xml:space="preserve">Zaliczenie lub niezaliczenie przedmiotu i praktyki stwierdza się wpisem do systemu elektronicznego. </w:t>
      </w:r>
    </w:p>
    <w:p w14:paraId="2B1F3B6C" w14:textId="77777777" w:rsidR="00164202" w:rsidRDefault="00000000">
      <w:pPr>
        <w:numPr>
          <w:ilvl w:val="0"/>
          <w:numId w:val="25"/>
        </w:numPr>
        <w:ind w:hanging="283"/>
      </w:pPr>
      <w:r>
        <w:t xml:space="preserve">Semestralna karta okresowych osiągnięć studenta, sporządzona w postaci wydruków danych z systemu elektronicznego, po zakończeniu sesji egzaminacyjnej jest podpisywana przez dziekana dokonującego wpisu na kolejny semestr studiów. </w:t>
      </w:r>
    </w:p>
    <w:p w14:paraId="02BA5B43" w14:textId="77777777" w:rsidR="008F512B" w:rsidRDefault="008F512B">
      <w:pPr>
        <w:spacing w:after="40" w:line="259" w:lineRule="auto"/>
        <w:ind w:left="148" w:right="2" w:hanging="10"/>
        <w:jc w:val="center"/>
      </w:pPr>
    </w:p>
    <w:p w14:paraId="68375D06" w14:textId="71D13A66" w:rsidR="00164202" w:rsidRDefault="00000000">
      <w:pPr>
        <w:spacing w:after="40" w:line="259" w:lineRule="auto"/>
        <w:ind w:left="148" w:right="2" w:hanging="10"/>
        <w:jc w:val="center"/>
      </w:pPr>
      <w:r>
        <w:t xml:space="preserve">§ 23 </w:t>
      </w:r>
    </w:p>
    <w:p w14:paraId="2EF89143" w14:textId="77777777" w:rsidR="00164202" w:rsidRDefault="00000000">
      <w:pPr>
        <w:numPr>
          <w:ilvl w:val="0"/>
          <w:numId w:val="26"/>
        </w:numPr>
        <w:ind w:hanging="283"/>
      </w:pPr>
      <w:r>
        <w:t xml:space="preserve">W stosunku do studenta, który nie zaliczył semestru, dziekan, na pisemny wniosek studenta złożony w terminie 7 dni po zakończeniu sesji egzaminacyjnej poprawkowej, może wydać decyzję o: </w:t>
      </w:r>
    </w:p>
    <w:p w14:paraId="10E98844" w14:textId="77777777" w:rsidR="00164202" w:rsidRDefault="00000000">
      <w:pPr>
        <w:numPr>
          <w:ilvl w:val="2"/>
          <w:numId w:val="27"/>
        </w:numPr>
        <w:ind w:hanging="348"/>
      </w:pPr>
      <w:r>
        <w:t xml:space="preserve">warunkowym wpisaniu na wyższy semestr z koniecznością powtórzenia niezaliczonych przedmiotów - dotyczy niezaliczonych przedmiotów niesekwencyjnych, albo </w:t>
      </w:r>
    </w:p>
    <w:p w14:paraId="6A1D52C5" w14:textId="77777777" w:rsidR="00164202" w:rsidRDefault="00000000">
      <w:pPr>
        <w:numPr>
          <w:ilvl w:val="2"/>
          <w:numId w:val="27"/>
        </w:numPr>
        <w:ind w:hanging="348"/>
      </w:pPr>
      <w:r>
        <w:t xml:space="preserve">zezwoleniu na powtarzanie semestru z koniecznością powtórzenia niezaliczonych przedmiotów. </w:t>
      </w:r>
    </w:p>
    <w:p w14:paraId="01FD4702" w14:textId="77777777" w:rsidR="00164202" w:rsidRDefault="00000000">
      <w:pPr>
        <w:numPr>
          <w:ilvl w:val="0"/>
          <w:numId w:val="26"/>
        </w:numPr>
        <w:ind w:hanging="283"/>
      </w:pPr>
      <w:r>
        <w:t xml:space="preserve">Dziekan może zezwolić na powtarzanie przedmiotu/przedmiotów w przypadku, gdy: </w:t>
      </w:r>
    </w:p>
    <w:p w14:paraId="6C99B95E" w14:textId="77777777" w:rsidR="00164202" w:rsidRDefault="00000000">
      <w:pPr>
        <w:numPr>
          <w:ilvl w:val="1"/>
          <w:numId w:val="26"/>
        </w:numPr>
        <w:ind w:hanging="425"/>
      </w:pPr>
      <w:r>
        <w:t xml:space="preserve">student nie powtarzał już danego przedmiotu w okresie studiów chyba, że przyczyną powtórnego niezaliczenia była długotrwała choroba lub inne ważne przyczyny odpowiednio uzasadnione oraz </w:t>
      </w:r>
    </w:p>
    <w:p w14:paraId="60693A58" w14:textId="77777777" w:rsidR="00164202" w:rsidRDefault="00000000">
      <w:pPr>
        <w:numPr>
          <w:ilvl w:val="1"/>
          <w:numId w:val="26"/>
        </w:numPr>
        <w:ind w:hanging="425"/>
      </w:pPr>
      <w:r>
        <w:t xml:space="preserve">deficyt punktów ECTS spowodowany nie uzyskaniem zaliczenia przedmiotów, nie jest wyższy niż wartość sumy punktów ECTS przyznanych dla dwóch przedmiotów o najwyższej wycenie punktowej w niezaliczonym semestrze. </w:t>
      </w:r>
    </w:p>
    <w:p w14:paraId="3FF021CD" w14:textId="77777777" w:rsidR="00164202" w:rsidRDefault="00000000">
      <w:pPr>
        <w:numPr>
          <w:ilvl w:val="0"/>
          <w:numId w:val="26"/>
        </w:numPr>
        <w:ind w:hanging="283"/>
      </w:pPr>
      <w:r>
        <w:t xml:space="preserve">Dziekan może zezwolić na powtarzanie semestru w przypadku, gdy student nie powtarzał już jednego z semestrów w okresie studiów chyba, że przyczyną powtórnego niezaliczenia była długotrwała choroba lub inne ważne przyczyny odpowiednio uzasadnione. </w:t>
      </w:r>
    </w:p>
    <w:p w14:paraId="7A4D9B86" w14:textId="77777777" w:rsidR="00164202" w:rsidRDefault="00000000">
      <w:pPr>
        <w:numPr>
          <w:ilvl w:val="0"/>
          <w:numId w:val="26"/>
        </w:numPr>
        <w:ind w:hanging="283"/>
      </w:pPr>
      <w:r>
        <w:t xml:space="preserve">Dziekan podejmując decyzję, określa warunki kontynuacji studiów. </w:t>
      </w:r>
    </w:p>
    <w:p w14:paraId="0E544CA8" w14:textId="77777777" w:rsidR="00164202" w:rsidRDefault="00000000">
      <w:pPr>
        <w:numPr>
          <w:ilvl w:val="0"/>
          <w:numId w:val="26"/>
        </w:numPr>
        <w:ind w:hanging="283"/>
      </w:pPr>
      <w:r>
        <w:t xml:space="preserve">Powtarzanie przedmiotów na studiach stacjonarnych z powodu niezadowalających wyników w nauce jest odpłatne. Zasady pobierania opłat określają odrębne przepisy.  </w:t>
      </w:r>
    </w:p>
    <w:p w14:paraId="530D8EF0" w14:textId="77777777" w:rsidR="00164202" w:rsidRDefault="00000000">
      <w:pPr>
        <w:numPr>
          <w:ilvl w:val="0"/>
          <w:numId w:val="26"/>
        </w:numPr>
        <w:spacing w:after="0"/>
        <w:ind w:hanging="283"/>
      </w:pPr>
      <w:r>
        <w:t xml:space="preserve">Regulacja przewidziana w ust. 1 pkt 2 nie dotyczy studentów I roku. </w:t>
      </w:r>
    </w:p>
    <w:p w14:paraId="4A317915" w14:textId="77777777" w:rsidR="00164202" w:rsidRDefault="00000000">
      <w:pPr>
        <w:spacing w:after="26" w:line="259" w:lineRule="auto"/>
        <w:ind w:left="204" w:firstLine="0"/>
        <w:jc w:val="center"/>
      </w:pPr>
      <w:r>
        <w:t xml:space="preserve"> </w:t>
      </w:r>
    </w:p>
    <w:p w14:paraId="66FF0A0C" w14:textId="77777777" w:rsidR="00164202" w:rsidRDefault="00000000">
      <w:pPr>
        <w:spacing w:after="40" w:line="259" w:lineRule="auto"/>
        <w:ind w:left="148" w:right="2" w:hanging="10"/>
        <w:jc w:val="center"/>
      </w:pPr>
      <w:r>
        <w:t xml:space="preserve">§ 24 </w:t>
      </w:r>
    </w:p>
    <w:p w14:paraId="61314C05" w14:textId="77777777" w:rsidR="00164202" w:rsidRDefault="00000000">
      <w:pPr>
        <w:numPr>
          <w:ilvl w:val="0"/>
          <w:numId w:val="28"/>
        </w:numPr>
        <w:ind w:hanging="283"/>
      </w:pPr>
      <w:r>
        <w:t xml:space="preserve">Student powtarzający dany semestr studiów może uzyskać zgodę na uczestniczenie w niektórych zajęciach następnego semestru oraz przystępowanie do kończących je zaliczeń i egzaminów, jeżeli spełnione są następujące warunki: </w:t>
      </w:r>
    </w:p>
    <w:p w14:paraId="3B3E379B" w14:textId="6FC6CD91" w:rsidR="00164202" w:rsidRDefault="00000000">
      <w:pPr>
        <w:numPr>
          <w:ilvl w:val="1"/>
          <w:numId w:val="28"/>
        </w:numPr>
        <w:ind w:hanging="420"/>
      </w:pPr>
      <w:r>
        <w:t>nie naruszają one ustalonej w programie studiów sekwencji przedmiotów i</w:t>
      </w:r>
      <w:r w:rsidR="008F512B">
        <w:t> </w:t>
      </w:r>
      <w:r>
        <w:t xml:space="preserve">student dotychczas osiągnął efekty uczenia się, które umożliwiają zdobywanie wiedzy z zakresów określonych dla przedmiotów przewiedzianych w planie studiów następnego semestru, </w:t>
      </w:r>
    </w:p>
    <w:p w14:paraId="5CE7FC57" w14:textId="77777777" w:rsidR="00164202" w:rsidRDefault="00000000">
      <w:pPr>
        <w:numPr>
          <w:ilvl w:val="1"/>
          <w:numId w:val="28"/>
        </w:numPr>
        <w:ind w:hanging="420"/>
      </w:pPr>
      <w:r>
        <w:t xml:space="preserve">deficyt punktów ECTS spowodowany nieuzyskaniem zaliczenia przedmiotów, nie może być wyższy niż wartość sumy punktów ECTS przyznanych dla dwóch przedmiotów o najwyższej wycenie punktowej w niezaliczonym semestrze. </w:t>
      </w:r>
    </w:p>
    <w:p w14:paraId="4AC876F0" w14:textId="152F2615" w:rsidR="00164202" w:rsidRDefault="00000000">
      <w:pPr>
        <w:numPr>
          <w:ilvl w:val="0"/>
          <w:numId w:val="28"/>
        </w:numPr>
        <w:ind w:hanging="283"/>
      </w:pPr>
      <w:r>
        <w:t>Decyzję, w sprawie o której mowa w ust. 1 podejmuje dziekan w uzgodnieniu z</w:t>
      </w:r>
      <w:r w:rsidR="008F512B">
        <w:t> </w:t>
      </w:r>
      <w:r>
        <w:t xml:space="preserve">kierownikiem przedmiotu. </w:t>
      </w:r>
    </w:p>
    <w:p w14:paraId="0787AD28" w14:textId="37E1C222" w:rsidR="00164202" w:rsidRDefault="00000000">
      <w:pPr>
        <w:numPr>
          <w:ilvl w:val="0"/>
          <w:numId w:val="28"/>
        </w:numPr>
        <w:ind w:hanging="283"/>
      </w:pPr>
      <w:r>
        <w:t>W przypadkach, o których mowa w ust. 1, dziekan wyznacza termin, do upływu którego student zobowiązany jest uzyskać zaliczenie lub zdać egzaminy z</w:t>
      </w:r>
      <w:r w:rsidR="008F512B">
        <w:t> </w:t>
      </w:r>
      <w:r>
        <w:t xml:space="preserve">przedmiotów. </w:t>
      </w:r>
    </w:p>
    <w:p w14:paraId="7B0A9472" w14:textId="6AE1691E" w:rsidR="00164202" w:rsidRDefault="00000000">
      <w:pPr>
        <w:spacing w:after="0" w:line="259" w:lineRule="auto"/>
        <w:ind w:left="142" w:firstLine="0"/>
        <w:jc w:val="left"/>
      </w:pPr>
      <w:r>
        <w:lastRenderedPageBreak/>
        <w:t xml:space="preserve"> </w:t>
      </w:r>
    </w:p>
    <w:p w14:paraId="648A8AC6" w14:textId="31FAB6E8" w:rsidR="008F512B" w:rsidRDefault="008F512B">
      <w:pPr>
        <w:spacing w:after="0" w:line="259" w:lineRule="auto"/>
        <w:ind w:left="142" w:firstLine="0"/>
        <w:jc w:val="left"/>
      </w:pPr>
    </w:p>
    <w:p w14:paraId="7A47A81C" w14:textId="2A094577" w:rsidR="008F512B" w:rsidRDefault="008F512B">
      <w:pPr>
        <w:spacing w:after="0" w:line="259" w:lineRule="auto"/>
        <w:ind w:left="142" w:firstLine="0"/>
        <w:jc w:val="left"/>
      </w:pPr>
    </w:p>
    <w:p w14:paraId="40BAB37B" w14:textId="558459F0" w:rsidR="008F512B" w:rsidRDefault="008F512B">
      <w:pPr>
        <w:spacing w:after="0" w:line="259" w:lineRule="auto"/>
        <w:ind w:left="142" w:firstLine="0"/>
        <w:jc w:val="left"/>
      </w:pPr>
    </w:p>
    <w:p w14:paraId="517B2760" w14:textId="7CA269E2" w:rsidR="008F512B" w:rsidRDefault="008F512B">
      <w:pPr>
        <w:spacing w:after="0" w:line="259" w:lineRule="auto"/>
        <w:ind w:left="142" w:firstLine="0"/>
        <w:jc w:val="left"/>
      </w:pPr>
    </w:p>
    <w:p w14:paraId="7DC50566" w14:textId="77777777" w:rsidR="008F512B" w:rsidRDefault="008F512B">
      <w:pPr>
        <w:spacing w:after="0" w:line="259" w:lineRule="auto"/>
        <w:ind w:left="142" w:firstLine="0"/>
        <w:jc w:val="left"/>
      </w:pPr>
    </w:p>
    <w:p w14:paraId="5FEDCD1A" w14:textId="77777777" w:rsidR="00164202" w:rsidRDefault="00000000">
      <w:pPr>
        <w:spacing w:after="0"/>
        <w:ind w:left="127" w:firstLine="0"/>
      </w:pPr>
      <w:r>
        <w:t xml:space="preserve">VIII. TRYB ODBYWANIA I ZALICZANIA STUDENCKICH PRAKTYK </w:t>
      </w:r>
    </w:p>
    <w:p w14:paraId="40E249AB" w14:textId="77777777" w:rsidR="00164202" w:rsidRDefault="00000000">
      <w:pPr>
        <w:ind w:left="127" w:firstLine="0"/>
      </w:pPr>
      <w:r>
        <w:t xml:space="preserve">ZAWODOWYCH </w:t>
      </w:r>
    </w:p>
    <w:p w14:paraId="4430FC30" w14:textId="77777777" w:rsidR="00164202" w:rsidRDefault="00000000">
      <w:pPr>
        <w:spacing w:after="40" w:line="259" w:lineRule="auto"/>
        <w:ind w:left="148" w:right="2" w:hanging="10"/>
        <w:jc w:val="center"/>
      </w:pPr>
      <w:r>
        <w:t xml:space="preserve">§ 25 </w:t>
      </w:r>
    </w:p>
    <w:p w14:paraId="264799D3" w14:textId="77777777" w:rsidR="00164202" w:rsidRDefault="00000000">
      <w:pPr>
        <w:numPr>
          <w:ilvl w:val="0"/>
          <w:numId w:val="29"/>
        </w:numPr>
        <w:ind w:hanging="283"/>
      </w:pPr>
      <w:r>
        <w:t xml:space="preserve">Zasady, tryb odbywania i zaliczania praktyk określają wydziałowe regulaminy praktyk, na podstawie programu studiów określonych przez Senat dla danego kierunku, poziomu i profilu kształcenia. </w:t>
      </w:r>
    </w:p>
    <w:p w14:paraId="23E50C12" w14:textId="77777777" w:rsidR="00164202" w:rsidRDefault="00000000">
      <w:pPr>
        <w:numPr>
          <w:ilvl w:val="0"/>
          <w:numId w:val="29"/>
        </w:numPr>
        <w:ind w:hanging="283"/>
      </w:pPr>
      <w:r>
        <w:t xml:space="preserve">Decyzje w sprawie odbywania praktyk, o których mowa w ust. 1, podejmuje dziekan lub upoważniony przez dziekana opiekun praktyk, który może: </w:t>
      </w:r>
    </w:p>
    <w:p w14:paraId="250CCEE8" w14:textId="77777777" w:rsidR="00164202" w:rsidRDefault="00000000">
      <w:pPr>
        <w:numPr>
          <w:ilvl w:val="1"/>
          <w:numId w:val="29"/>
        </w:numPr>
        <w:ind w:hanging="420"/>
      </w:pPr>
      <w:r>
        <w:t xml:space="preserve">zaliczyć studentowi praktykę na podstawie zaświadczenia zakładu pracy o jej odbyciu i spełnieniu wymagań w zakresie uzyskanych efektów uczenia się przewidzianych dla programu praktyki, </w:t>
      </w:r>
    </w:p>
    <w:p w14:paraId="776A4EE1" w14:textId="77777777" w:rsidR="00164202" w:rsidRDefault="00000000">
      <w:pPr>
        <w:numPr>
          <w:ilvl w:val="1"/>
          <w:numId w:val="29"/>
        </w:numPr>
        <w:ind w:hanging="420"/>
      </w:pPr>
      <w:r>
        <w:t xml:space="preserve">skreślony, </w:t>
      </w:r>
    </w:p>
    <w:p w14:paraId="4460FB35" w14:textId="77777777" w:rsidR="00164202" w:rsidRDefault="00000000">
      <w:pPr>
        <w:numPr>
          <w:ilvl w:val="1"/>
          <w:numId w:val="29"/>
        </w:numPr>
        <w:spacing w:after="3"/>
        <w:ind w:hanging="420"/>
      </w:pPr>
      <w:r>
        <w:t xml:space="preserve">uznać za odbycie praktyki w części lub w całości wykonywaną przez studenta pracę lub realizowany wolontariat, jeżeli charakter wykonywanych zadań spełnia wymagania w zakresie uzyskanych efektów uczenia się przewidzianych w programie praktyki i jest odpowiednio udokumentowany (z wyłączeniem kierunków objętych standardami kształcenia), </w:t>
      </w:r>
    </w:p>
    <w:p w14:paraId="579208A1" w14:textId="77777777" w:rsidR="00164202" w:rsidRDefault="00000000">
      <w:pPr>
        <w:numPr>
          <w:ilvl w:val="1"/>
          <w:numId w:val="29"/>
        </w:numPr>
        <w:ind w:hanging="420"/>
      </w:pPr>
      <w:r>
        <w:t xml:space="preserve">odwołać studenta z praktyki w przypadku naruszenia przez niego regulaminu pracy zakładu, w którym odbywa praktykę, </w:t>
      </w:r>
    </w:p>
    <w:p w14:paraId="1861E34E" w14:textId="77777777" w:rsidR="00164202" w:rsidRDefault="00000000">
      <w:pPr>
        <w:numPr>
          <w:ilvl w:val="1"/>
          <w:numId w:val="29"/>
        </w:numPr>
        <w:ind w:hanging="420"/>
      </w:pPr>
      <w:r>
        <w:t xml:space="preserve">nie zaliczyć praktyki, jeżeli student nie spełnił ustalonych warunków jej odbywania i zaliczenia, </w:t>
      </w:r>
    </w:p>
    <w:p w14:paraId="7E59E081" w14:textId="77777777" w:rsidR="00164202" w:rsidRDefault="00000000">
      <w:pPr>
        <w:numPr>
          <w:ilvl w:val="1"/>
          <w:numId w:val="29"/>
        </w:numPr>
        <w:ind w:hanging="420"/>
      </w:pPr>
      <w:r>
        <w:t xml:space="preserve">ustalić inną formę realizacji praktyki w przypadku osób z niepełnosprawnością, którym rodzaj niepełnosprawności uniemożliwia zaliczenia jej w ogólnie przyjętej formie. </w:t>
      </w:r>
    </w:p>
    <w:p w14:paraId="5906A568" w14:textId="77777777" w:rsidR="00164202" w:rsidRDefault="00000000">
      <w:pPr>
        <w:numPr>
          <w:ilvl w:val="0"/>
          <w:numId w:val="29"/>
        </w:numPr>
        <w:spacing w:after="0"/>
        <w:ind w:hanging="283"/>
      </w:pPr>
      <w:r>
        <w:t xml:space="preserve">W stosunku do studenta, który nie zaliczył praktyki, stosuje się odpowiednio zapisy § 23 ust. 1 i § 26 ust. 2 pkt 2 i 3. </w:t>
      </w:r>
    </w:p>
    <w:p w14:paraId="6F045A06" w14:textId="77777777" w:rsidR="00164202" w:rsidRDefault="00000000">
      <w:pPr>
        <w:spacing w:after="38" w:line="259" w:lineRule="auto"/>
        <w:ind w:left="142" w:firstLine="0"/>
        <w:jc w:val="left"/>
      </w:pPr>
      <w:r>
        <w:t xml:space="preserve"> </w:t>
      </w:r>
    </w:p>
    <w:p w14:paraId="14FE90D1" w14:textId="77777777" w:rsidR="00164202" w:rsidRDefault="00000000">
      <w:pPr>
        <w:spacing w:after="0"/>
        <w:ind w:left="127" w:firstLine="0"/>
      </w:pPr>
      <w:r>
        <w:t xml:space="preserve">IX. SKREŚLENIE Z LISTY STUDENTÓW </w:t>
      </w:r>
    </w:p>
    <w:p w14:paraId="0506667D" w14:textId="77777777" w:rsidR="00164202" w:rsidRDefault="00000000">
      <w:pPr>
        <w:spacing w:after="26" w:line="259" w:lineRule="auto"/>
        <w:ind w:left="142" w:firstLine="0"/>
        <w:jc w:val="left"/>
      </w:pPr>
      <w:r>
        <w:t xml:space="preserve"> </w:t>
      </w:r>
    </w:p>
    <w:p w14:paraId="6196849A" w14:textId="77777777" w:rsidR="00164202" w:rsidRDefault="00000000">
      <w:pPr>
        <w:spacing w:after="40" w:line="259" w:lineRule="auto"/>
        <w:ind w:left="148" w:right="2" w:hanging="10"/>
        <w:jc w:val="center"/>
      </w:pPr>
      <w:r>
        <w:t xml:space="preserve">§ 26 </w:t>
      </w:r>
    </w:p>
    <w:p w14:paraId="6669F4D0" w14:textId="77777777" w:rsidR="00164202" w:rsidRDefault="00000000">
      <w:pPr>
        <w:ind w:left="127" w:firstLine="0"/>
      </w:pPr>
      <w:r>
        <w:t xml:space="preserve">1. Dziekan skreśla studenta z listy studentów, w przypadku: </w:t>
      </w:r>
    </w:p>
    <w:p w14:paraId="09E1CCD9" w14:textId="77777777" w:rsidR="00164202" w:rsidRDefault="00000000">
      <w:pPr>
        <w:numPr>
          <w:ilvl w:val="0"/>
          <w:numId w:val="30"/>
        </w:numPr>
        <w:ind w:firstLine="283"/>
      </w:pPr>
      <w:r>
        <w:t xml:space="preserve">niepodjęcia studiów, tj. w szczególności: </w:t>
      </w:r>
    </w:p>
    <w:p w14:paraId="367C48EB" w14:textId="77777777" w:rsidR="00164202" w:rsidRDefault="00000000">
      <w:pPr>
        <w:numPr>
          <w:ilvl w:val="1"/>
          <w:numId w:val="30"/>
        </w:numPr>
        <w:ind w:hanging="360"/>
      </w:pPr>
      <w:r>
        <w:t xml:space="preserve">nieusprawiedliwionego niezłożenia ślubowania przez osobę przyjętą na studia, w terminie do końca pierwszego pełnego tygodnia zajęć, lub </w:t>
      </w:r>
    </w:p>
    <w:p w14:paraId="59064007" w14:textId="77777777" w:rsidR="00164202" w:rsidRDefault="00000000">
      <w:pPr>
        <w:numPr>
          <w:ilvl w:val="1"/>
          <w:numId w:val="30"/>
        </w:numPr>
        <w:ind w:hanging="360"/>
      </w:pPr>
      <w:r>
        <w:t xml:space="preserve">niedostarczenie właściwego orzeczenia lekarskiego (o ile jest wymagane odrębnymi przepisami), z możliwością przedłużenia przez dziekana terminu złożenia orzeczenia na pisemny wniosek studenta,  </w:t>
      </w:r>
    </w:p>
    <w:p w14:paraId="5FD33285" w14:textId="77777777" w:rsidR="00164202" w:rsidRDefault="00000000">
      <w:pPr>
        <w:numPr>
          <w:ilvl w:val="1"/>
          <w:numId w:val="30"/>
        </w:numPr>
        <w:ind w:hanging="360"/>
      </w:pPr>
      <w:r>
        <w:lastRenderedPageBreak/>
        <w:t xml:space="preserve">niezawarcia umowy dotyczącej warunków pobierania opłat za świadczone usługi edukacyjne (dotyczy studiów niestacjonarnych, studiów realizowanych w języku obcym oraz studiów realizowanych w języku polskim dla cudzoziemców – jeśli na tych studiach pobierane są opłaty), </w:t>
      </w:r>
    </w:p>
    <w:p w14:paraId="4445FA53" w14:textId="77777777" w:rsidR="00164202" w:rsidRDefault="00000000">
      <w:pPr>
        <w:numPr>
          <w:ilvl w:val="0"/>
          <w:numId w:val="30"/>
        </w:numPr>
        <w:ind w:firstLine="283"/>
      </w:pPr>
      <w:r>
        <w:t xml:space="preserve">rezygnacji ze studiów, </w:t>
      </w:r>
    </w:p>
    <w:p w14:paraId="4111843C" w14:textId="77777777" w:rsidR="00294BDE" w:rsidRDefault="00000000" w:rsidP="00294BDE">
      <w:pPr>
        <w:numPr>
          <w:ilvl w:val="0"/>
          <w:numId w:val="30"/>
        </w:numPr>
        <w:ind w:left="1276" w:hanging="567"/>
      </w:pPr>
      <w:r>
        <w:t>niezłożenia w terminie pracy dyplomowej, lub egzaminu dyplomowego,</w:t>
      </w:r>
      <w:r w:rsidR="00294BDE">
        <w:t xml:space="preserve"> </w:t>
      </w:r>
      <w:r>
        <w:t>a</w:t>
      </w:r>
      <w:r w:rsidR="008F512B">
        <w:t> </w:t>
      </w:r>
      <w:r>
        <w:t xml:space="preserve">w przypadku kierunków artystycznych dodatkowo nie uzyskania pozytywnej oceny dzieła artystycznego, z uwzględnieniem § 31 ust. 3 i 5,”, </w:t>
      </w:r>
    </w:p>
    <w:p w14:paraId="214853F7" w14:textId="77777777" w:rsidR="00294BDE" w:rsidRDefault="00000000" w:rsidP="00294BDE">
      <w:pPr>
        <w:numPr>
          <w:ilvl w:val="0"/>
          <w:numId w:val="30"/>
        </w:numPr>
        <w:ind w:left="1276" w:hanging="567"/>
      </w:pPr>
      <w:r>
        <w:t xml:space="preserve">ukarania karą dyscyplinarną wydalenia z uczelni. </w:t>
      </w:r>
    </w:p>
    <w:p w14:paraId="4BA10C1B" w14:textId="58A3DC53" w:rsidR="00164202" w:rsidRDefault="00000000" w:rsidP="00294BDE">
      <w:r>
        <w:t xml:space="preserve">2. Dziekan może skreślić studenta z listy studentów, w przypadku: </w:t>
      </w:r>
    </w:p>
    <w:p w14:paraId="7C5A4C5C" w14:textId="77777777" w:rsidR="00164202" w:rsidRDefault="00000000">
      <w:pPr>
        <w:numPr>
          <w:ilvl w:val="0"/>
          <w:numId w:val="31"/>
        </w:numPr>
        <w:ind w:hanging="420"/>
      </w:pPr>
      <w:r>
        <w:t xml:space="preserve">stwierdzenia braku udziału w obowiązkowych zajęciach, tj. nieusprawiedliwionego nieuczestniczenia w obowiązkowych zajęciach dydaktycznych przewidzianych programem studiów przez min. trzy tygodnie zajęć w semestrze,  </w:t>
      </w:r>
    </w:p>
    <w:p w14:paraId="2F305C7C" w14:textId="4414F889" w:rsidR="00164202" w:rsidRDefault="00000000">
      <w:pPr>
        <w:numPr>
          <w:ilvl w:val="0"/>
          <w:numId w:val="31"/>
        </w:numPr>
        <w:ind w:hanging="420"/>
      </w:pPr>
      <w:r>
        <w:t>stwierdzenia braku postępów w nauce, tj. udokumentowanego nieuzyskania w</w:t>
      </w:r>
      <w:r w:rsidR="00294BDE">
        <w:t> </w:t>
      </w:r>
      <w:r>
        <w:t>trakcie trwania semestru zaliczeń ze sprawdzianów wiedzy z danego przedmiotu, przewidzianego w programie studiów. Brak postępów w nauce z</w:t>
      </w:r>
      <w:r w:rsidR="00294BDE">
        <w:t> </w:t>
      </w:r>
      <w:r>
        <w:t xml:space="preserve">danego przedmiotu zgłasza nauczyciel akademicki w sposób przyjęty na wydziale, </w:t>
      </w:r>
    </w:p>
    <w:p w14:paraId="6D58CCA6" w14:textId="77777777" w:rsidR="00164202" w:rsidRDefault="00000000">
      <w:pPr>
        <w:numPr>
          <w:ilvl w:val="0"/>
          <w:numId w:val="31"/>
        </w:numPr>
        <w:ind w:hanging="420"/>
      </w:pPr>
      <w:r>
        <w:t xml:space="preserve">nieuzyskania zaliczenia semestru w określonym terminie, </w:t>
      </w:r>
    </w:p>
    <w:p w14:paraId="02AFE0B6" w14:textId="77777777" w:rsidR="00164202" w:rsidRDefault="00000000">
      <w:pPr>
        <w:numPr>
          <w:ilvl w:val="0"/>
          <w:numId w:val="31"/>
        </w:numPr>
        <w:ind w:hanging="420"/>
      </w:pPr>
      <w:r>
        <w:t xml:space="preserve">niewniesienia opłat związanych z odbywaniem studiów, </w:t>
      </w:r>
    </w:p>
    <w:p w14:paraId="304C68E1" w14:textId="77777777" w:rsidR="00164202" w:rsidRDefault="00000000">
      <w:pPr>
        <w:ind w:left="418"/>
      </w:pPr>
      <w:r>
        <w:t xml:space="preserve">3. Skreślenie studenta z listy studentów z powodu rezygnacji ze studiów, następuje na podstawie pisemnego wniosku studenta, złożonego do dziekana. </w:t>
      </w:r>
    </w:p>
    <w:p w14:paraId="7E605382" w14:textId="77777777" w:rsidR="00164202" w:rsidRDefault="00000000">
      <w:pPr>
        <w:spacing w:after="0" w:line="259" w:lineRule="auto"/>
        <w:ind w:left="142" w:firstLine="0"/>
        <w:jc w:val="left"/>
      </w:pPr>
      <w:r>
        <w:t xml:space="preserve"> </w:t>
      </w:r>
    </w:p>
    <w:p w14:paraId="507095EA" w14:textId="77777777" w:rsidR="00164202" w:rsidRDefault="00000000">
      <w:pPr>
        <w:spacing w:after="0" w:line="259" w:lineRule="auto"/>
        <w:ind w:left="142" w:firstLine="0"/>
        <w:jc w:val="left"/>
      </w:pPr>
      <w:r>
        <w:t xml:space="preserve"> </w:t>
      </w:r>
    </w:p>
    <w:p w14:paraId="0A341D3C" w14:textId="77777777" w:rsidR="00164202" w:rsidRDefault="00000000">
      <w:pPr>
        <w:spacing w:after="37" w:line="259" w:lineRule="auto"/>
        <w:ind w:left="142" w:firstLine="0"/>
        <w:jc w:val="left"/>
      </w:pPr>
      <w:r>
        <w:t xml:space="preserve"> </w:t>
      </w:r>
    </w:p>
    <w:p w14:paraId="0C523781" w14:textId="77777777" w:rsidR="00164202" w:rsidRDefault="00000000">
      <w:pPr>
        <w:spacing w:after="4"/>
        <w:ind w:left="127" w:firstLine="0"/>
      </w:pPr>
      <w:r>
        <w:t xml:space="preserve">X. WZNOWIENIE STUDIÓW </w:t>
      </w:r>
    </w:p>
    <w:p w14:paraId="492805E3" w14:textId="77777777" w:rsidR="00164202" w:rsidRDefault="00000000">
      <w:pPr>
        <w:spacing w:after="40" w:line="259" w:lineRule="auto"/>
        <w:ind w:left="148" w:right="2" w:hanging="10"/>
        <w:jc w:val="center"/>
      </w:pPr>
      <w:r>
        <w:t xml:space="preserve">§ 27 </w:t>
      </w:r>
    </w:p>
    <w:p w14:paraId="1F76ADE2" w14:textId="77777777" w:rsidR="00164202" w:rsidRDefault="00000000">
      <w:pPr>
        <w:numPr>
          <w:ilvl w:val="0"/>
          <w:numId w:val="32"/>
        </w:numPr>
        <w:ind w:left="552" w:hanging="425"/>
      </w:pPr>
      <w:r>
        <w:t xml:space="preserve">Ponowne przyjęcie na studia osoby, która została skreślona z listy studentów pierwszego roku studiów, następuje na ogólnych zasadach rekrutacji na studia wyższe.  </w:t>
      </w:r>
    </w:p>
    <w:p w14:paraId="26F97778" w14:textId="2AE41AF3" w:rsidR="00164202" w:rsidRDefault="00000000">
      <w:pPr>
        <w:numPr>
          <w:ilvl w:val="0"/>
          <w:numId w:val="32"/>
        </w:numPr>
        <w:ind w:left="552" w:hanging="425"/>
      </w:pPr>
      <w:r>
        <w:t>Na wniosek byłego studenta Uniwersytetu, który został skreślony z listy studentów na roku  drugim lub  wyższym, dziekan, nie później niż po upływie 3 lat od daty skreślenia, może wyrazić zgodę na wznowienie studiów, z których  wnioskodawca został  skreślony, pod warunkiem, że studia te  są nadal prowadzone w</w:t>
      </w:r>
      <w:r w:rsidR="00294BDE">
        <w:t> </w:t>
      </w:r>
      <w:r>
        <w:t xml:space="preserve">Uniwersytecie, z zastrzeżeniem ust. 7 i ust. 9.  </w:t>
      </w:r>
    </w:p>
    <w:p w14:paraId="4B68EB31" w14:textId="77777777" w:rsidR="00164202" w:rsidRDefault="00000000">
      <w:pPr>
        <w:numPr>
          <w:ilvl w:val="0"/>
          <w:numId w:val="32"/>
        </w:numPr>
        <w:ind w:left="552" w:hanging="425"/>
      </w:pPr>
      <w:r>
        <w:t xml:space="preserve">Dziekan podejmując decyzję o wznowieniu studiów, określa rok i semestr, na którym mogą być wznowione studia oraz zakres, sposób i termin uzupełnienia przez studenta ewentualnych zaległości wynikających z różnych programów studiów, uwzględniając dotychczasowe osiągnięcia studenta wraz z zaliczonymi punktami ECTS.  </w:t>
      </w:r>
    </w:p>
    <w:p w14:paraId="1313A446" w14:textId="77777777" w:rsidR="00164202" w:rsidRDefault="00000000">
      <w:pPr>
        <w:numPr>
          <w:ilvl w:val="0"/>
          <w:numId w:val="32"/>
        </w:numPr>
        <w:ind w:left="552" w:hanging="425"/>
      </w:pPr>
      <w:r>
        <w:t xml:space="preserve">Po wznowieniu student studiuje według aktualnie obowiązującego programu studiów. Ewentualne zmiany programowe obligują studenta do uzupełnienia różnic </w:t>
      </w:r>
      <w:r>
        <w:lastRenderedPageBreak/>
        <w:t xml:space="preserve">programowych, niezależnie od wcześniej zaliczonych semestrów. Osoba wznawiająca studia może je ukończyć, jeśli osiągnie takie same efekty uczenia się jak pozostali studenci danego rocznika. </w:t>
      </w:r>
    </w:p>
    <w:p w14:paraId="7391D35D" w14:textId="77777777" w:rsidR="00164202" w:rsidRDefault="00000000">
      <w:pPr>
        <w:numPr>
          <w:ilvl w:val="0"/>
          <w:numId w:val="32"/>
        </w:numPr>
        <w:ind w:left="552" w:hanging="425"/>
      </w:pPr>
      <w:r>
        <w:t xml:space="preserve">Dziekan, na wniosek studenta wznawiającego studia, może zezwolić na uczestniczenie w niektórych zajęciach następnego semestru oraz przystępowanie do kończących je zaliczeń i egzaminów, jeżeli nie naruszają one ustalonej sekwencji przedmiotów.  </w:t>
      </w:r>
    </w:p>
    <w:p w14:paraId="3C6690FE" w14:textId="77777777" w:rsidR="00164202" w:rsidRDefault="00000000">
      <w:pPr>
        <w:numPr>
          <w:ilvl w:val="0"/>
          <w:numId w:val="32"/>
        </w:numPr>
        <w:ind w:left="552" w:hanging="425"/>
      </w:pPr>
      <w:r>
        <w:t xml:space="preserve">W przypadkach, o których mowa w ust. 5, dziekan wyznacza termin, do upływu którego student zobowiązany jest uzyskać zaliczenie lub zdać egzamin z realizowanych przedmiotów.  </w:t>
      </w:r>
    </w:p>
    <w:p w14:paraId="45D54401" w14:textId="77777777" w:rsidR="00164202" w:rsidRDefault="00000000">
      <w:pPr>
        <w:numPr>
          <w:ilvl w:val="0"/>
          <w:numId w:val="32"/>
        </w:numPr>
        <w:ind w:left="552" w:hanging="425"/>
      </w:pPr>
      <w:r>
        <w:t xml:space="preserve">Wznowienie studiów jest niedopuszczalne w przypadku osób wydalonych dyscyplinarnie z Uniwersytetu.  </w:t>
      </w:r>
    </w:p>
    <w:p w14:paraId="219EAB23" w14:textId="77777777" w:rsidR="00164202" w:rsidRDefault="00000000">
      <w:pPr>
        <w:numPr>
          <w:ilvl w:val="0"/>
          <w:numId w:val="32"/>
        </w:numPr>
        <w:ind w:left="552" w:hanging="425"/>
      </w:pPr>
      <w:r>
        <w:t xml:space="preserve">Wznowienie studiów w przypadku osoby skreślonej w trybie § 26 ust. 2 pkt 4 może nastąpić po wniesieniu zaległych opłat związanych z odbywaniem studiów. </w:t>
      </w:r>
    </w:p>
    <w:p w14:paraId="5F183036" w14:textId="77777777" w:rsidR="00164202" w:rsidRDefault="00000000">
      <w:pPr>
        <w:numPr>
          <w:ilvl w:val="0"/>
          <w:numId w:val="32"/>
        </w:numPr>
        <w:ind w:left="552" w:hanging="425"/>
      </w:pPr>
      <w:r>
        <w:t xml:space="preserve">Dziekan może wznowić studia danej osobie nie więcej niż dwa razy na danym kierunku, poziomie i profilu.  </w:t>
      </w:r>
    </w:p>
    <w:p w14:paraId="3DFE60EF" w14:textId="77777777" w:rsidR="00164202" w:rsidRDefault="00000000">
      <w:pPr>
        <w:numPr>
          <w:ilvl w:val="0"/>
          <w:numId w:val="32"/>
        </w:numPr>
        <w:ind w:left="552" w:hanging="425"/>
      </w:pPr>
      <w:r>
        <w:t xml:space="preserve">W szczególnych przypadkach zgodę na ponowne wznowienie może wyrazić Rektor, również osobom, których przerwa w studiach jest dłuższa niż określona w ust. 2. </w:t>
      </w:r>
    </w:p>
    <w:p w14:paraId="62D97814" w14:textId="77777777" w:rsidR="00164202" w:rsidRDefault="00000000">
      <w:pPr>
        <w:numPr>
          <w:ilvl w:val="0"/>
          <w:numId w:val="32"/>
        </w:numPr>
        <w:ind w:left="552" w:hanging="425"/>
      </w:pPr>
      <w:r>
        <w:t xml:space="preserve">Wznowienie studiów nie może nastąpić w semestrze, w którym student został skreślony z listy studentów. </w:t>
      </w:r>
    </w:p>
    <w:p w14:paraId="4BE08D81" w14:textId="77777777" w:rsidR="00164202" w:rsidRDefault="00000000">
      <w:pPr>
        <w:spacing w:after="2" w:line="259" w:lineRule="auto"/>
        <w:ind w:left="425" w:firstLine="0"/>
        <w:jc w:val="left"/>
      </w:pPr>
      <w:r>
        <w:t xml:space="preserve"> </w:t>
      </w:r>
    </w:p>
    <w:p w14:paraId="00A15978" w14:textId="77777777" w:rsidR="00164202" w:rsidRDefault="00000000">
      <w:pPr>
        <w:spacing w:after="0" w:line="259" w:lineRule="auto"/>
        <w:ind w:left="425" w:right="8728" w:firstLine="0"/>
        <w:jc w:val="left"/>
      </w:pPr>
      <w:r>
        <w:t xml:space="preserve">  </w:t>
      </w:r>
    </w:p>
    <w:p w14:paraId="48F20EA2" w14:textId="77777777" w:rsidR="00164202" w:rsidRDefault="00000000">
      <w:pPr>
        <w:spacing w:after="0" w:line="259" w:lineRule="auto"/>
        <w:ind w:left="425" w:firstLine="0"/>
        <w:jc w:val="left"/>
      </w:pPr>
      <w:r>
        <w:t xml:space="preserve"> </w:t>
      </w:r>
    </w:p>
    <w:p w14:paraId="092845FB" w14:textId="77777777" w:rsidR="00164202" w:rsidRDefault="00000000">
      <w:pPr>
        <w:ind w:left="127" w:firstLine="0"/>
      </w:pPr>
      <w:r>
        <w:t xml:space="preserve">XI. URLOPY </w:t>
      </w:r>
    </w:p>
    <w:p w14:paraId="6911670D" w14:textId="77777777" w:rsidR="00164202" w:rsidRDefault="00000000">
      <w:pPr>
        <w:spacing w:after="40" w:line="259" w:lineRule="auto"/>
        <w:ind w:left="148" w:right="2" w:hanging="10"/>
        <w:jc w:val="center"/>
      </w:pPr>
      <w:r>
        <w:t xml:space="preserve">§ 28 </w:t>
      </w:r>
    </w:p>
    <w:p w14:paraId="5BAB58C1" w14:textId="77777777" w:rsidR="00164202" w:rsidRDefault="00000000">
      <w:pPr>
        <w:numPr>
          <w:ilvl w:val="0"/>
          <w:numId w:val="33"/>
        </w:numPr>
        <w:ind w:hanging="283"/>
      </w:pPr>
      <w:r>
        <w:t xml:space="preserve">Student może ubiegać się o urlop: </w:t>
      </w:r>
    </w:p>
    <w:p w14:paraId="5778C7B1" w14:textId="77777777" w:rsidR="00164202" w:rsidRDefault="00000000">
      <w:pPr>
        <w:numPr>
          <w:ilvl w:val="1"/>
          <w:numId w:val="33"/>
        </w:numPr>
        <w:ind w:hanging="420"/>
      </w:pPr>
      <w:r>
        <w:t xml:space="preserve">zdrowotny - z powodu długotrwałej choroby, potwierdzonej odpowiednim zaświadczeniem lekarskim, </w:t>
      </w:r>
    </w:p>
    <w:p w14:paraId="4F91BA80" w14:textId="77777777" w:rsidR="00164202" w:rsidRDefault="00000000">
      <w:pPr>
        <w:numPr>
          <w:ilvl w:val="1"/>
          <w:numId w:val="33"/>
        </w:numPr>
        <w:spacing w:after="3"/>
        <w:ind w:hanging="420"/>
      </w:pPr>
      <w:r>
        <w:t xml:space="preserve">okolicznościowy: </w:t>
      </w:r>
    </w:p>
    <w:p w14:paraId="24AC9B3D" w14:textId="77777777" w:rsidR="00164202" w:rsidRDefault="00000000">
      <w:pPr>
        <w:numPr>
          <w:ilvl w:val="2"/>
          <w:numId w:val="33"/>
        </w:numPr>
        <w:ind w:hanging="360"/>
      </w:pPr>
      <w:r>
        <w:t xml:space="preserve">dla studentki w ciąży, na okres do dnia urodzenia dziecka,  </w:t>
      </w:r>
    </w:p>
    <w:p w14:paraId="0CCC4BBB" w14:textId="77777777" w:rsidR="00164202" w:rsidRDefault="00000000">
      <w:pPr>
        <w:numPr>
          <w:ilvl w:val="2"/>
          <w:numId w:val="33"/>
        </w:numPr>
        <w:ind w:hanging="360"/>
      </w:pPr>
      <w:r>
        <w:t xml:space="preserve">z tytułu ważnych sytuacji losowych, odpowiednio udokumentowanych,  </w:t>
      </w:r>
    </w:p>
    <w:p w14:paraId="1481ECE0" w14:textId="0C3CBD53" w:rsidR="00164202" w:rsidRDefault="00000000">
      <w:pPr>
        <w:numPr>
          <w:ilvl w:val="1"/>
          <w:numId w:val="33"/>
        </w:numPr>
        <w:spacing w:after="16" w:line="282" w:lineRule="auto"/>
        <w:ind w:hanging="420"/>
      </w:pPr>
      <w:r>
        <w:t>rodzicielski – dla studenta będącego rodzicem, na wniosek złożony w okresie 1</w:t>
      </w:r>
      <w:r w:rsidR="00294BDE">
        <w:t> </w:t>
      </w:r>
      <w:r>
        <w:t>roku od dnia urodzenia dziecka, urlop udzielany jest na okres do 1 roku, z</w:t>
      </w:r>
      <w:r w:rsidR="00294BDE">
        <w:t> </w:t>
      </w:r>
      <w:r>
        <w:t xml:space="preserve">zastrzeżeniem, że jeżeli koniec urlopu przypada w trakcie semestru, urlop zostaje przedłużony do końca tego semestru.  </w:t>
      </w:r>
    </w:p>
    <w:p w14:paraId="5768F9BB" w14:textId="77777777" w:rsidR="00164202" w:rsidRDefault="00000000">
      <w:pPr>
        <w:numPr>
          <w:ilvl w:val="1"/>
          <w:numId w:val="33"/>
        </w:numPr>
        <w:ind w:hanging="420"/>
      </w:pPr>
      <w:r>
        <w:t xml:space="preserve">specjalny - na okres skierowania na studia zagraniczne, </w:t>
      </w:r>
    </w:p>
    <w:p w14:paraId="71416927" w14:textId="77777777" w:rsidR="00164202" w:rsidRDefault="00000000">
      <w:pPr>
        <w:numPr>
          <w:ilvl w:val="0"/>
          <w:numId w:val="33"/>
        </w:numPr>
        <w:ind w:hanging="283"/>
      </w:pPr>
      <w:r>
        <w:t xml:space="preserve">Student może otrzymać urlop w wymiarze czasowym, określonym jako: </w:t>
      </w:r>
    </w:p>
    <w:p w14:paraId="756BDE6C" w14:textId="77777777" w:rsidR="00164202" w:rsidRDefault="00000000">
      <w:pPr>
        <w:numPr>
          <w:ilvl w:val="1"/>
          <w:numId w:val="33"/>
        </w:numPr>
        <w:ind w:hanging="420"/>
      </w:pPr>
      <w:r>
        <w:t xml:space="preserve">krótkoterminowy (udzielany studentowi w związku z grupowymi wyjazdami krajowymi lub zagranicznymi, organizowanymi przez uczelnię lub organizacje studenckie) na okres krótszy niż semestr, </w:t>
      </w:r>
    </w:p>
    <w:p w14:paraId="4640CCBF" w14:textId="77777777" w:rsidR="00164202" w:rsidRDefault="00000000">
      <w:pPr>
        <w:numPr>
          <w:ilvl w:val="1"/>
          <w:numId w:val="33"/>
        </w:numPr>
        <w:ind w:hanging="420"/>
      </w:pPr>
      <w:r>
        <w:t xml:space="preserve">długoterminowy, udzielany na okres jednego semestru lub roku (nie dotyczy urlopu specjalnego). </w:t>
      </w:r>
    </w:p>
    <w:p w14:paraId="3EFB8A70" w14:textId="77777777" w:rsidR="00164202" w:rsidRDefault="00000000">
      <w:pPr>
        <w:numPr>
          <w:ilvl w:val="0"/>
          <w:numId w:val="33"/>
        </w:numPr>
        <w:ind w:hanging="283"/>
      </w:pPr>
      <w:r>
        <w:lastRenderedPageBreak/>
        <w:t xml:space="preserve">Student jednolitych studiów magisterskich może uzyskać urlop długoterminowy nie więcej niż dwa razy, a student studiów pierwszego stopnia albo drugiego stopnia - jeden raz, z wyłączeniem urlopów, o którym mowa w ust. 1 pkt 2 lit. a oraz ust. 1 pkt. 3. </w:t>
      </w:r>
    </w:p>
    <w:p w14:paraId="52FAB65D" w14:textId="77777777" w:rsidR="00164202" w:rsidRDefault="00000000">
      <w:pPr>
        <w:numPr>
          <w:ilvl w:val="0"/>
          <w:numId w:val="33"/>
        </w:numPr>
        <w:spacing w:after="4"/>
        <w:ind w:hanging="283"/>
      </w:pPr>
      <w:r>
        <w:t xml:space="preserve">W przypadku urlopu zdrowotnego, student może ubiegać się o jeden dodatkowy urlop długoterminowy, poza wymienionymi w ust. 3. </w:t>
      </w:r>
    </w:p>
    <w:p w14:paraId="7732F928" w14:textId="77777777" w:rsidR="00164202" w:rsidRDefault="00000000">
      <w:pPr>
        <w:spacing w:after="16" w:line="259" w:lineRule="auto"/>
        <w:ind w:left="142" w:firstLine="0"/>
        <w:jc w:val="left"/>
      </w:pPr>
      <w:r>
        <w:t xml:space="preserve"> </w:t>
      </w:r>
    </w:p>
    <w:p w14:paraId="798D5888" w14:textId="77777777" w:rsidR="00164202" w:rsidRDefault="00000000">
      <w:pPr>
        <w:spacing w:after="40" w:line="259" w:lineRule="auto"/>
        <w:ind w:left="148" w:right="2" w:hanging="10"/>
        <w:jc w:val="center"/>
      </w:pPr>
      <w:r>
        <w:t xml:space="preserve">§ 29 </w:t>
      </w:r>
    </w:p>
    <w:p w14:paraId="3E8A53EA" w14:textId="77777777" w:rsidR="00164202" w:rsidRDefault="00000000">
      <w:pPr>
        <w:numPr>
          <w:ilvl w:val="0"/>
          <w:numId w:val="34"/>
        </w:numPr>
        <w:ind w:hanging="283"/>
      </w:pPr>
      <w:r>
        <w:t xml:space="preserve">Student ubiegający się o urlop składa umotywowany wniosek o udzielenie urlopu do dziekana, bezpośrednio po wystąpieniu okoliczności uzasadniających udzielenie urlopu. W przypadku urlopu zdrowotnego student dodatkowo dołącza zaświadczenie lekarskie potwierdzające konieczność udzielenia takiego urlopu.  </w:t>
      </w:r>
    </w:p>
    <w:p w14:paraId="5BC2113F" w14:textId="77777777" w:rsidR="00164202" w:rsidRDefault="00000000">
      <w:pPr>
        <w:numPr>
          <w:ilvl w:val="0"/>
          <w:numId w:val="34"/>
        </w:numPr>
        <w:ind w:hanging="283"/>
      </w:pPr>
      <w:r>
        <w:t xml:space="preserve">Decyzję w sprawie urlopu podejmuje dziekan, z zastrzeżeniem, że nie można odmówić zgody na urlop, o którym mowa w § 28 ust. 1 pkt 2 lit. a oraz § 28 ust. 1 pkt. 3 </w:t>
      </w:r>
    </w:p>
    <w:p w14:paraId="22D4E3A1" w14:textId="77777777" w:rsidR="00294BDE" w:rsidRDefault="00000000">
      <w:pPr>
        <w:numPr>
          <w:ilvl w:val="0"/>
          <w:numId w:val="34"/>
        </w:numPr>
        <w:ind w:hanging="283"/>
      </w:pPr>
      <w:r>
        <w:t xml:space="preserve">Studentowi studiującemu na więcej niż jednym kierunku studiów urlopu zdrowotnego udziela dziekan właściwy dla podstawowego kierunku studiów, zawiadamiając o tym niezwłocznie dziekana właściwego dla dodatkowego kierunku studiów. Udzielony urlop zdrowotny obejmuje wszystkie kierunki studiów.  </w:t>
      </w:r>
    </w:p>
    <w:p w14:paraId="3F1C848A" w14:textId="528B7DE3" w:rsidR="00164202" w:rsidRDefault="00000000">
      <w:pPr>
        <w:numPr>
          <w:ilvl w:val="0"/>
          <w:numId w:val="34"/>
        </w:numPr>
        <w:ind w:hanging="283"/>
      </w:pPr>
      <w:r>
        <w:t xml:space="preserve">Podczas urlopu, z wyłączeniem urlopu zdrowotnego, student może, za zgodą dziekana, brać udział w niektórych zajęciach oraz przystąpić do zaliczeń i egzaminów z tych przedmiotów.  </w:t>
      </w:r>
    </w:p>
    <w:p w14:paraId="44157621" w14:textId="77777777" w:rsidR="00164202" w:rsidRDefault="00000000">
      <w:pPr>
        <w:numPr>
          <w:ilvl w:val="0"/>
          <w:numId w:val="35"/>
        </w:numPr>
        <w:ind w:left="552" w:hanging="425"/>
      </w:pPr>
      <w:r>
        <w:t xml:space="preserve">Jeżeli do momentu wystąpienia o urlop student przystąpił już do określonych egzaminów ich wynik uwzględnia się po powrocie studenta z urlopu. </w:t>
      </w:r>
    </w:p>
    <w:p w14:paraId="06619B38" w14:textId="77777777" w:rsidR="00164202" w:rsidRDefault="00000000">
      <w:pPr>
        <w:numPr>
          <w:ilvl w:val="0"/>
          <w:numId w:val="35"/>
        </w:numPr>
        <w:ind w:left="552" w:hanging="425"/>
      </w:pPr>
      <w:r>
        <w:t xml:space="preserve">Urlop krótkoterminowy nie zwalnia studenta z obowiązku terminowego uzyskania zaliczeń i zdania egzaminów z przedmiotów objętych programem studiów, zgodnie z rozkładem zajęć danego semestru. Student w uzgodnieniu z prowadzącym zajęcia ustala sposób i termin uzupełnienia zaległości.  </w:t>
      </w:r>
    </w:p>
    <w:p w14:paraId="698C74E7" w14:textId="77777777" w:rsidR="00164202" w:rsidRDefault="00000000">
      <w:pPr>
        <w:numPr>
          <w:ilvl w:val="0"/>
          <w:numId w:val="35"/>
        </w:numPr>
        <w:ind w:left="552" w:hanging="425"/>
      </w:pPr>
      <w:r>
        <w:t xml:space="preserve">Student powracający z urlopu długoterminowego zobowiązany jest, przed rozpoczęciem semestru, poinformować o tym fakcie dziekanat.  </w:t>
      </w:r>
    </w:p>
    <w:p w14:paraId="4C6DBFA6" w14:textId="77777777" w:rsidR="00164202" w:rsidRDefault="00000000">
      <w:pPr>
        <w:numPr>
          <w:ilvl w:val="0"/>
          <w:numId w:val="35"/>
        </w:numPr>
        <w:spacing w:after="16" w:line="282" w:lineRule="auto"/>
        <w:ind w:left="552" w:hanging="425"/>
      </w:pPr>
      <w:r>
        <w:t xml:space="preserve">Student powracający z urlopu zdrowotnego, a studiujący na kierunku, na którym obowiązują badania lekarskie, zobowiązany jest przed podjęciem zajęć przedstawić dziekanowi zaświadczenie lekarskie o zdolności do dalszego studiowania. W przypadku braku zdolności do dalszego studiowania student może wystąpić o udzielenie dodatkowego urlopu zdrowotnego, o którym mowa w § 28 ust. 4. </w:t>
      </w:r>
    </w:p>
    <w:p w14:paraId="295E1534" w14:textId="77777777" w:rsidR="00164202" w:rsidRDefault="00000000">
      <w:pPr>
        <w:numPr>
          <w:ilvl w:val="0"/>
          <w:numId w:val="35"/>
        </w:numPr>
        <w:ind w:left="552" w:hanging="425"/>
      </w:pPr>
      <w:r>
        <w:t xml:space="preserve">Udzielenie urlopu długoterminowego (dotyczy również urlopu specjalnego) może przedłużyć planowy termin ukończenia studiów. </w:t>
      </w:r>
    </w:p>
    <w:p w14:paraId="196033D3" w14:textId="77777777" w:rsidR="00164202" w:rsidRDefault="00000000">
      <w:pPr>
        <w:numPr>
          <w:ilvl w:val="0"/>
          <w:numId w:val="35"/>
        </w:numPr>
        <w:ind w:left="552" w:hanging="425"/>
      </w:pPr>
      <w:r>
        <w:t xml:space="preserve">Student powracający na studia po zakończeniu urlopu studiuje według aktualnie obowiązującego programu studiów, ale nie może być traktowany z punktu widzenia przepisów Regulaminu, jako powtarzający rok. </w:t>
      </w:r>
    </w:p>
    <w:p w14:paraId="1AB0E784" w14:textId="77777777" w:rsidR="00164202" w:rsidRDefault="00000000">
      <w:pPr>
        <w:numPr>
          <w:ilvl w:val="0"/>
          <w:numId w:val="35"/>
        </w:numPr>
        <w:spacing w:after="0"/>
        <w:ind w:left="552" w:hanging="425"/>
      </w:pPr>
      <w:r>
        <w:t xml:space="preserve">Udzielenie urlopu odnotowuje się w dokumentacji studenta. </w:t>
      </w:r>
    </w:p>
    <w:p w14:paraId="0FAE7FD5" w14:textId="77777777" w:rsidR="00164202" w:rsidRDefault="00000000">
      <w:pPr>
        <w:spacing w:after="38" w:line="259" w:lineRule="auto"/>
        <w:ind w:left="142" w:firstLine="0"/>
        <w:jc w:val="left"/>
      </w:pPr>
      <w:r>
        <w:t xml:space="preserve"> </w:t>
      </w:r>
    </w:p>
    <w:p w14:paraId="346ACFCB" w14:textId="77777777" w:rsidR="00164202" w:rsidRDefault="00000000">
      <w:pPr>
        <w:ind w:left="127" w:firstLine="0"/>
      </w:pPr>
      <w:r>
        <w:lastRenderedPageBreak/>
        <w:t xml:space="preserve">XII. ŚWIADCZENIA, NAGRODY I WYRÓŻNIENIA </w:t>
      </w:r>
    </w:p>
    <w:p w14:paraId="00B2682E" w14:textId="77777777" w:rsidR="00164202" w:rsidRDefault="00000000">
      <w:pPr>
        <w:spacing w:after="40" w:line="259" w:lineRule="auto"/>
        <w:ind w:left="148" w:right="2" w:hanging="10"/>
        <w:jc w:val="center"/>
      </w:pPr>
      <w:r>
        <w:t xml:space="preserve">§ 30 </w:t>
      </w:r>
    </w:p>
    <w:p w14:paraId="5753607C" w14:textId="77777777" w:rsidR="00164202" w:rsidRDefault="00000000">
      <w:pPr>
        <w:numPr>
          <w:ilvl w:val="0"/>
          <w:numId w:val="36"/>
        </w:numPr>
        <w:ind w:hanging="283"/>
      </w:pPr>
      <w:r>
        <w:t xml:space="preserve">Studentowi mogą być przyznane w Uniwersytecie świadczenia na zasadach określonych w Regulaminie świadczeń dla studentów Uniwersytetu. </w:t>
      </w:r>
    </w:p>
    <w:p w14:paraId="34A96298" w14:textId="77777777" w:rsidR="00164202" w:rsidRDefault="00000000">
      <w:pPr>
        <w:numPr>
          <w:ilvl w:val="0"/>
          <w:numId w:val="36"/>
        </w:numPr>
        <w:ind w:hanging="283"/>
      </w:pPr>
      <w:r>
        <w:t xml:space="preserve">Warunki i tryb przyznawania oraz wypłacania stypendium ministra oraz stypendiów fundowanych regulują odrębne przepisy. </w:t>
      </w:r>
    </w:p>
    <w:p w14:paraId="61383596" w14:textId="77777777" w:rsidR="00164202" w:rsidRDefault="00000000">
      <w:pPr>
        <w:numPr>
          <w:ilvl w:val="0"/>
          <w:numId w:val="36"/>
        </w:numPr>
        <w:ind w:hanging="283"/>
      </w:pPr>
      <w:r>
        <w:t xml:space="preserve">Nagrody i wyróżnienia mogą być przyznane studentowi, w przypadku: </w:t>
      </w:r>
    </w:p>
    <w:p w14:paraId="446CA990" w14:textId="77777777" w:rsidR="00164202" w:rsidRDefault="00000000">
      <w:pPr>
        <w:numPr>
          <w:ilvl w:val="1"/>
          <w:numId w:val="36"/>
        </w:numPr>
        <w:ind w:hanging="420"/>
      </w:pPr>
      <w:r>
        <w:t xml:space="preserve">gdy uzyskuje wysokie osiągnięcia naukowe, artystyczne, sportowe, </w:t>
      </w:r>
    </w:p>
    <w:p w14:paraId="17B1CCA3" w14:textId="77777777" w:rsidR="00164202" w:rsidRDefault="00000000">
      <w:pPr>
        <w:numPr>
          <w:ilvl w:val="1"/>
          <w:numId w:val="36"/>
        </w:numPr>
        <w:ind w:hanging="420"/>
      </w:pPr>
      <w:r>
        <w:t xml:space="preserve">legitymuje się znaczącymi osiągnięciami w studenckim ruchu naukowym, </w:t>
      </w:r>
    </w:p>
    <w:p w14:paraId="1B043C18" w14:textId="77777777" w:rsidR="00164202" w:rsidRDefault="00000000">
      <w:pPr>
        <w:numPr>
          <w:ilvl w:val="1"/>
          <w:numId w:val="36"/>
        </w:numPr>
        <w:ind w:hanging="420"/>
      </w:pPr>
      <w:r>
        <w:t xml:space="preserve">wykazuje się aktywnością w samorządzie studenckim lub organizacjach studenckich, </w:t>
      </w:r>
    </w:p>
    <w:p w14:paraId="0C822503" w14:textId="77777777" w:rsidR="00164202" w:rsidRDefault="00000000">
      <w:pPr>
        <w:numPr>
          <w:ilvl w:val="1"/>
          <w:numId w:val="36"/>
        </w:numPr>
        <w:ind w:hanging="420"/>
      </w:pPr>
      <w:r>
        <w:t xml:space="preserve">w innych uznanych okolicznościach. </w:t>
      </w:r>
    </w:p>
    <w:p w14:paraId="77D291B8" w14:textId="77777777" w:rsidR="00164202" w:rsidRDefault="00000000">
      <w:pPr>
        <w:numPr>
          <w:ilvl w:val="0"/>
          <w:numId w:val="36"/>
        </w:numPr>
        <w:spacing w:after="0"/>
        <w:ind w:hanging="283"/>
      </w:pPr>
      <w:r>
        <w:t xml:space="preserve">Student, o którym mowa w ust. 3 może zostać wyróżniony: </w:t>
      </w:r>
    </w:p>
    <w:p w14:paraId="642D316F" w14:textId="77777777" w:rsidR="00164202" w:rsidRDefault="00000000">
      <w:pPr>
        <w:numPr>
          <w:ilvl w:val="1"/>
          <w:numId w:val="36"/>
        </w:numPr>
        <w:ind w:hanging="420"/>
      </w:pPr>
      <w:r>
        <w:t xml:space="preserve">nagrodą, dyplomem, listem gratulacyjnym Rektora lub dziekana, </w:t>
      </w:r>
    </w:p>
    <w:p w14:paraId="34CE5740" w14:textId="77777777" w:rsidR="00164202" w:rsidRDefault="00000000">
      <w:pPr>
        <w:numPr>
          <w:ilvl w:val="1"/>
          <w:numId w:val="36"/>
        </w:numPr>
        <w:ind w:hanging="420"/>
      </w:pPr>
      <w:r>
        <w:t xml:space="preserve">nagrodą ufundowaną przez instytucje państwowe, towarzystwa naukowe, organizacje społeczne i fundacje, zgodnie z regulaminem obowiązującym dla tych nagród. </w:t>
      </w:r>
    </w:p>
    <w:p w14:paraId="6AF6099D" w14:textId="77777777" w:rsidR="00164202" w:rsidRDefault="00000000">
      <w:pPr>
        <w:numPr>
          <w:ilvl w:val="0"/>
          <w:numId w:val="36"/>
        </w:numPr>
        <w:ind w:hanging="283"/>
      </w:pPr>
      <w:r>
        <w:t xml:space="preserve">Szczegółowe zasady przyznawania nagród i wyróżnień określają odrębne przepisy.  </w:t>
      </w:r>
    </w:p>
    <w:p w14:paraId="7BDBC44B" w14:textId="77777777" w:rsidR="00164202" w:rsidRDefault="00000000">
      <w:pPr>
        <w:numPr>
          <w:ilvl w:val="0"/>
          <w:numId w:val="36"/>
        </w:numPr>
        <w:ind w:hanging="283"/>
      </w:pPr>
      <w:r>
        <w:t xml:space="preserve">Szczególną formą wyróżnienia może być przyznanie w danym roku akademickim tytułu: </w:t>
      </w:r>
    </w:p>
    <w:p w14:paraId="39065F9E" w14:textId="77777777" w:rsidR="00164202" w:rsidRDefault="00000000">
      <w:pPr>
        <w:numPr>
          <w:ilvl w:val="1"/>
          <w:numId w:val="36"/>
        </w:numPr>
        <w:ind w:hanging="420"/>
      </w:pPr>
      <w:r>
        <w:t xml:space="preserve">najlepszego absolwenta: </w:t>
      </w:r>
    </w:p>
    <w:p w14:paraId="448EF94E" w14:textId="77777777" w:rsidR="00164202" w:rsidRDefault="00000000">
      <w:pPr>
        <w:numPr>
          <w:ilvl w:val="2"/>
          <w:numId w:val="36"/>
        </w:numPr>
        <w:spacing w:after="0"/>
        <w:ind w:hanging="360"/>
      </w:pPr>
      <w:r>
        <w:t xml:space="preserve">wydziału, </w:t>
      </w:r>
    </w:p>
    <w:p w14:paraId="3BFEF50F" w14:textId="77777777" w:rsidR="00164202" w:rsidRDefault="00000000">
      <w:pPr>
        <w:numPr>
          <w:ilvl w:val="2"/>
          <w:numId w:val="36"/>
        </w:numPr>
        <w:spacing w:after="0"/>
        <w:ind w:hanging="360"/>
      </w:pPr>
      <w:r>
        <w:t xml:space="preserve">Uniwersytetu, </w:t>
      </w:r>
    </w:p>
    <w:p w14:paraId="3F0C247B" w14:textId="77777777" w:rsidR="00164202" w:rsidRDefault="00000000">
      <w:pPr>
        <w:numPr>
          <w:ilvl w:val="1"/>
          <w:numId w:val="36"/>
        </w:numPr>
        <w:ind w:hanging="420"/>
      </w:pPr>
      <w:r>
        <w:t xml:space="preserve">najlepszego studenta: </w:t>
      </w:r>
    </w:p>
    <w:p w14:paraId="4FE048F7" w14:textId="77777777" w:rsidR="00164202" w:rsidRDefault="00000000">
      <w:pPr>
        <w:numPr>
          <w:ilvl w:val="2"/>
          <w:numId w:val="36"/>
        </w:numPr>
        <w:spacing w:after="0"/>
        <w:ind w:hanging="360"/>
      </w:pPr>
      <w:r>
        <w:t xml:space="preserve">wydziału, </w:t>
      </w:r>
    </w:p>
    <w:p w14:paraId="6A5C141A" w14:textId="77777777" w:rsidR="00164202" w:rsidRDefault="00000000">
      <w:pPr>
        <w:numPr>
          <w:ilvl w:val="2"/>
          <w:numId w:val="36"/>
        </w:numPr>
        <w:spacing w:after="0"/>
        <w:ind w:hanging="360"/>
      </w:pPr>
      <w:r>
        <w:t xml:space="preserve">Uniwersytetu, </w:t>
      </w:r>
    </w:p>
    <w:p w14:paraId="697C2A9F" w14:textId="77777777" w:rsidR="00164202" w:rsidRDefault="00000000">
      <w:pPr>
        <w:numPr>
          <w:ilvl w:val="1"/>
          <w:numId w:val="36"/>
        </w:numPr>
        <w:ind w:hanging="420"/>
      </w:pPr>
      <w:r>
        <w:t xml:space="preserve">najlepszego sportowca Uniwersytetu. </w:t>
      </w:r>
    </w:p>
    <w:p w14:paraId="5B7BF54B" w14:textId="77777777" w:rsidR="00164202" w:rsidRDefault="00000000">
      <w:pPr>
        <w:numPr>
          <w:ilvl w:val="0"/>
          <w:numId w:val="36"/>
        </w:numPr>
        <w:ind w:hanging="283"/>
      </w:pPr>
      <w:r>
        <w:t xml:space="preserve">Zasady i tryb przyznawania tytułów, o których mowa w ust. 6, określa odpowiednio Rektor i dziekan.  </w:t>
      </w:r>
    </w:p>
    <w:p w14:paraId="3D7E2ECA" w14:textId="77777777" w:rsidR="00164202" w:rsidRDefault="00000000">
      <w:pPr>
        <w:numPr>
          <w:ilvl w:val="0"/>
          <w:numId w:val="36"/>
        </w:numPr>
        <w:ind w:hanging="283"/>
      </w:pPr>
      <w:r>
        <w:t xml:space="preserve">Dziekan po zasięgnięciu opinii rady dziekańskiej może ustalić inne formy wyróżnień studentów danego wydziału. Koszty nagród wydziały pokrywają ze środków własnych. </w:t>
      </w:r>
    </w:p>
    <w:p w14:paraId="2CD5CE7B" w14:textId="77777777" w:rsidR="00164202" w:rsidRDefault="00000000">
      <w:pPr>
        <w:spacing w:after="0" w:line="259" w:lineRule="auto"/>
        <w:ind w:left="142" w:firstLine="0"/>
        <w:jc w:val="left"/>
      </w:pPr>
      <w:r>
        <w:t xml:space="preserve"> </w:t>
      </w:r>
    </w:p>
    <w:p w14:paraId="215F0905" w14:textId="77777777" w:rsidR="00164202" w:rsidRDefault="00000000">
      <w:pPr>
        <w:ind w:left="127" w:firstLine="0"/>
      </w:pPr>
      <w:r>
        <w:t xml:space="preserve">XIII. PRACA DYPLOMOWA </w:t>
      </w:r>
    </w:p>
    <w:p w14:paraId="55E9D178" w14:textId="77777777" w:rsidR="00164202" w:rsidRDefault="00000000">
      <w:pPr>
        <w:spacing w:after="40" w:line="259" w:lineRule="auto"/>
        <w:ind w:left="148" w:right="2" w:hanging="10"/>
        <w:jc w:val="center"/>
      </w:pPr>
      <w:r>
        <w:t xml:space="preserve">§ 31 </w:t>
      </w:r>
    </w:p>
    <w:p w14:paraId="0615BB78" w14:textId="77777777" w:rsidR="00164202" w:rsidRDefault="00000000">
      <w:pPr>
        <w:numPr>
          <w:ilvl w:val="0"/>
          <w:numId w:val="37"/>
        </w:numPr>
        <w:ind w:hanging="283"/>
      </w:pPr>
      <w:r>
        <w:t xml:space="preserve">Praca dyplomowa dotyczy studiów pierwszego stopnia, drugiego stopnia oraz jednolitych studiów magisterskich, z zastrzeżeniem ust. 2. </w:t>
      </w:r>
    </w:p>
    <w:p w14:paraId="0AC59A07" w14:textId="77777777" w:rsidR="00164202" w:rsidRDefault="00000000">
      <w:pPr>
        <w:numPr>
          <w:ilvl w:val="0"/>
          <w:numId w:val="37"/>
        </w:numPr>
        <w:ind w:hanging="283"/>
      </w:pPr>
      <w:r>
        <w:t xml:space="preserve">Praca dyplomowa nie dotyczy kierunków określonych w przepisach powszechnie obowiązujących. </w:t>
      </w:r>
    </w:p>
    <w:p w14:paraId="59B2B131" w14:textId="77777777" w:rsidR="00164202" w:rsidRDefault="00000000">
      <w:pPr>
        <w:numPr>
          <w:ilvl w:val="0"/>
          <w:numId w:val="37"/>
        </w:numPr>
        <w:ind w:hanging="283"/>
      </w:pPr>
      <w:r>
        <w:t xml:space="preserve">Student zobowiązany jest złożyć pracę dyplomową w systemie teleinformatycznym obsługującym w Uniwersytecie prace dyplomowe. Przez złożenie pracy dyplomowej należy rozumieć wprowadzenie pracy do systemu, uzyskanie pozytywnej weryfikacji pod względem nieuprawnionych zapożyczeń oraz akceptacji promotora, a na </w:t>
      </w:r>
      <w:r>
        <w:lastRenderedPageBreak/>
        <w:t xml:space="preserve">kierunkach artystycznych dodatkowo wykonać dzieło artystyczne, nie później niż do dnia: </w:t>
      </w:r>
    </w:p>
    <w:p w14:paraId="37449CE9" w14:textId="4C693F96" w:rsidR="00164202" w:rsidRDefault="00000000">
      <w:pPr>
        <w:ind w:left="785" w:right="1120" w:firstLine="0"/>
      </w:pPr>
      <w:r>
        <w:t xml:space="preserve">1) 15 lutego - na studiach kończących się w semestrze zimowym; </w:t>
      </w:r>
      <w:r w:rsidR="00294BDE">
        <w:br/>
      </w:r>
      <w:r>
        <w:t xml:space="preserve">2) 30 czerwca - na studiach kończących się w semestrze letnim. </w:t>
      </w:r>
    </w:p>
    <w:p w14:paraId="5E447700" w14:textId="77777777" w:rsidR="00164202" w:rsidRDefault="00000000">
      <w:pPr>
        <w:numPr>
          <w:ilvl w:val="0"/>
          <w:numId w:val="37"/>
        </w:numPr>
        <w:ind w:hanging="283"/>
      </w:pPr>
      <w:r>
        <w:t xml:space="preserve">Dziekan, na wniosek nauczyciela kierującego pracą lub na wniosek studenta, może przesunąć termin złożenia pracy dyplomowej, w przypadku: </w:t>
      </w:r>
    </w:p>
    <w:p w14:paraId="03962B79" w14:textId="77777777" w:rsidR="00164202" w:rsidRDefault="00000000">
      <w:pPr>
        <w:numPr>
          <w:ilvl w:val="1"/>
          <w:numId w:val="37"/>
        </w:numPr>
        <w:ind w:hanging="425"/>
      </w:pPr>
      <w:r>
        <w:t xml:space="preserve">długotrwałej choroby studenta, potwierdzonej odpowiednim zaświadczeniem lekarskim, </w:t>
      </w:r>
    </w:p>
    <w:p w14:paraId="330E66B9" w14:textId="77777777" w:rsidR="00164202" w:rsidRDefault="00000000">
      <w:pPr>
        <w:numPr>
          <w:ilvl w:val="1"/>
          <w:numId w:val="37"/>
        </w:numPr>
        <w:ind w:hanging="425"/>
      </w:pPr>
      <w:r>
        <w:t xml:space="preserve">niemożności wykonania pracy w obowiązującym terminie z uzasadnionych przyczyn niezależnych od studenta. </w:t>
      </w:r>
    </w:p>
    <w:p w14:paraId="4A878FAA" w14:textId="77777777" w:rsidR="00164202" w:rsidRDefault="00000000">
      <w:pPr>
        <w:numPr>
          <w:ilvl w:val="0"/>
          <w:numId w:val="37"/>
        </w:numPr>
        <w:ind w:hanging="283"/>
      </w:pPr>
      <w:r>
        <w:t xml:space="preserve">Termin złożenia pracy w przypadkach, o których mowa w ust. 4 może być przesunięty nie więcej niż o trzy miesiące od terminów określonych w ust. 3. </w:t>
      </w:r>
    </w:p>
    <w:p w14:paraId="4D9F3909" w14:textId="77777777" w:rsidR="00164202" w:rsidRDefault="00000000">
      <w:pPr>
        <w:numPr>
          <w:ilvl w:val="0"/>
          <w:numId w:val="37"/>
        </w:numPr>
        <w:spacing w:after="0"/>
        <w:ind w:hanging="283"/>
      </w:pPr>
      <w:r>
        <w:t xml:space="preserve">W przypadku dłuższej nieobecności nauczyciela kierującego pracą dyplomową, która mogłaby wpłynąć na opóźnienie terminu złożenia pracy przez studenta, dziekan zobowiązany jest do wyznaczenia osoby, która przejmie obowiązek kierowania pracą. Zmiana nauczyciela kierującego pracą w okresie ostatnich 6 miesięcy przed terminem ukończenia studiów, może stanowić podstawę do przedłużenia terminu złożenia pracy dyplomowej, na zasadach określonych w ust. </w:t>
      </w:r>
    </w:p>
    <w:p w14:paraId="705BE4A9" w14:textId="77777777" w:rsidR="00164202" w:rsidRDefault="00000000">
      <w:pPr>
        <w:ind w:left="425" w:firstLine="0"/>
      </w:pPr>
      <w:r>
        <w:t xml:space="preserve">4. </w:t>
      </w:r>
    </w:p>
    <w:p w14:paraId="106011CC" w14:textId="77777777" w:rsidR="00164202" w:rsidRDefault="00000000">
      <w:pPr>
        <w:numPr>
          <w:ilvl w:val="0"/>
          <w:numId w:val="37"/>
        </w:numPr>
        <w:ind w:hanging="283"/>
      </w:pPr>
      <w:r>
        <w:t xml:space="preserve">Przesunięcie terminu złożenia pracy dyplomowej przedłuża termin ukończenia studiów. </w:t>
      </w:r>
    </w:p>
    <w:p w14:paraId="50976FE3" w14:textId="77777777" w:rsidR="00164202" w:rsidRDefault="00000000">
      <w:pPr>
        <w:numPr>
          <w:ilvl w:val="0"/>
          <w:numId w:val="37"/>
        </w:numPr>
        <w:ind w:hanging="283"/>
      </w:pPr>
      <w:r>
        <w:t xml:space="preserve">Liczbę składanych dzieł artystycznych na kierunkach artystycznych określa dziekan. </w:t>
      </w:r>
    </w:p>
    <w:p w14:paraId="68FF8460" w14:textId="77777777" w:rsidR="00294BDE" w:rsidRDefault="00294BDE">
      <w:pPr>
        <w:spacing w:after="40" w:line="259" w:lineRule="auto"/>
        <w:ind w:left="148" w:right="2" w:hanging="10"/>
        <w:jc w:val="center"/>
      </w:pPr>
    </w:p>
    <w:p w14:paraId="5CAC3AD1" w14:textId="7CB93A53" w:rsidR="00164202" w:rsidRDefault="00000000">
      <w:pPr>
        <w:spacing w:after="40" w:line="259" w:lineRule="auto"/>
        <w:ind w:left="148" w:right="2" w:hanging="10"/>
        <w:jc w:val="center"/>
      </w:pPr>
      <w:r>
        <w:t xml:space="preserve">§ 32 </w:t>
      </w:r>
    </w:p>
    <w:p w14:paraId="56595E95" w14:textId="77777777" w:rsidR="00164202" w:rsidRDefault="00000000">
      <w:pPr>
        <w:numPr>
          <w:ilvl w:val="0"/>
          <w:numId w:val="38"/>
        </w:numPr>
        <w:ind w:left="552" w:hanging="425"/>
      </w:pPr>
      <w:r>
        <w:t xml:space="preserve">Pracę dyplomową lub dzieło artystyczne student wykonuje pod kierunkiem uprawnionego do tego nauczyciela akademickiego. Uprawnienia takie posiada nauczyciel akademicki z tytułem naukowym profesora lub posiadający stopień naukowy doktora habilitowanego. W uzasadnionych przypadkach Dziekan po zasięgnięciu opinii rady dziekańskiej może upoważnić do kierowania pracą dyplomową lub dziełem artystycznym nauczyciela akademickiego posiadającego stopień naukowy doktora. </w:t>
      </w:r>
    </w:p>
    <w:p w14:paraId="3D8E613B" w14:textId="77777777" w:rsidR="00164202" w:rsidRDefault="00000000">
      <w:pPr>
        <w:numPr>
          <w:ilvl w:val="0"/>
          <w:numId w:val="38"/>
        </w:numPr>
        <w:ind w:left="552" w:hanging="425"/>
      </w:pPr>
      <w:r>
        <w:t xml:space="preserve">Praca dyplomowa powinna zawierać stronę tytułową, streszczenie oraz spis treści w języku polskim oraz stronę tytułową i streszczenie w języku obcym - kongresowym.  </w:t>
      </w:r>
    </w:p>
    <w:p w14:paraId="1A34EBE1" w14:textId="77777777" w:rsidR="00164202" w:rsidRDefault="00000000">
      <w:pPr>
        <w:numPr>
          <w:ilvl w:val="0"/>
          <w:numId w:val="38"/>
        </w:numPr>
        <w:ind w:left="552" w:hanging="425"/>
      </w:pPr>
      <w:r>
        <w:t xml:space="preserve">Praca dyplomowa może być za zgodą dziekana napisana w jednym z języków kongresowych. Wówczas obowiązuje umieszczenie w przedstawianej pracy strony tytułowej, streszczenia i spisu treści w języku polskim.  </w:t>
      </w:r>
    </w:p>
    <w:p w14:paraId="7B49C93D" w14:textId="77777777" w:rsidR="00164202" w:rsidRDefault="00000000">
      <w:pPr>
        <w:numPr>
          <w:ilvl w:val="0"/>
          <w:numId w:val="38"/>
        </w:numPr>
        <w:ind w:left="552" w:hanging="425"/>
      </w:pPr>
      <w:r>
        <w:t xml:space="preserve">Na studiach prowadzonych w języku obcym, zgoda o której mowa w ust. 3 nie jest wymagana, jeżeli praca napisana jest w języku wykładowym studiów. Obowiązuje zasada tłumaczenia strony tytułowej pracy, sporządzenia streszczenia i spisu treści na język polski. </w:t>
      </w:r>
    </w:p>
    <w:p w14:paraId="58BA1355" w14:textId="77777777" w:rsidR="00164202" w:rsidRDefault="00000000">
      <w:pPr>
        <w:numPr>
          <w:ilvl w:val="0"/>
          <w:numId w:val="38"/>
        </w:numPr>
        <w:ind w:left="552" w:hanging="425"/>
      </w:pPr>
      <w:r>
        <w:t xml:space="preserve">Jeżeli względy organizacyjne na to pozwalają, studentowi przysługuje swobodny wybór nauczyciela akademickiego, pod kierunkiem którego zamierza wykonać </w:t>
      </w:r>
      <w:r>
        <w:lastRenderedPageBreak/>
        <w:t xml:space="preserve">pracę dyplomową lub dzieło artystyczne. Przepis § 6 ust. 4 stosuje się odpowiednio.  </w:t>
      </w:r>
    </w:p>
    <w:p w14:paraId="75848C8D" w14:textId="77777777" w:rsidR="00164202" w:rsidRDefault="00000000">
      <w:pPr>
        <w:numPr>
          <w:ilvl w:val="0"/>
          <w:numId w:val="38"/>
        </w:numPr>
        <w:ind w:left="552" w:hanging="425"/>
      </w:pPr>
      <w:r>
        <w:t xml:space="preserve">Tematy prac dyplomowych zatwierdzone przez dziekana powinny być podane do wiadomości i wyboru przez studentów: </w:t>
      </w:r>
    </w:p>
    <w:p w14:paraId="7910F3E8" w14:textId="77777777" w:rsidR="00164202" w:rsidRDefault="00000000">
      <w:pPr>
        <w:numPr>
          <w:ilvl w:val="1"/>
          <w:numId w:val="38"/>
        </w:numPr>
        <w:ind w:hanging="360"/>
      </w:pPr>
      <w:r>
        <w:t xml:space="preserve">na studiach pierwszego stopnia - na l rok przed terminem ukończenia studiów, </w:t>
      </w:r>
    </w:p>
    <w:p w14:paraId="1A6A00B2" w14:textId="77777777" w:rsidR="00164202" w:rsidRDefault="00000000">
      <w:pPr>
        <w:numPr>
          <w:ilvl w:val="1"/>
          <w:numId w:val="38"/>
        </w:numPr>
        <w:ind w:hanging="360"/>
      </w:pPr>
      <w:r>
        <w:t xml:space="preserve">na studiach jednolitych magisterskich - nie później niż 1,5 roku przed terminem ukończenia studiów, </w:t>
      </w:r>
    </w:p>
    <w:p w14:paraId="6FA9786A" w14:textId="77777777" w:rsidR="00164202" w:rsidRDefault="00000000">
      <w:pPr>
        <w:numPr>
          <w:ilvl w:val="1"/>
          <w:numId w:val="38"/>
        </w:numPr>
        <w:ind w:hanging="360"/>
      </w:pPr>
      <w:r>
        <w:t xml:space="preserve">na studiach drugiego stopnia - w pierwszym semestrze nauki. </w:t>
      </w:r>
    </w:p>
    <w:p w14:paraId="537D6CD9" w14:textId="77777777" w:rsidR="00164202" w:rsidRDefault="00000000">
      <w:pPr>
        <w:numPr>
          <w:ilvl w:val="0"/>
          <w:numId w:val="38"/>
        </w:numPr>
        <w:spacing w:after="1"/>
        <w:ind w:left="552" w:hanging="425"/>
      </w:pPr>
      <w:r>
        <w:t xml:space="preserve">Na uzasadniony wniosek studenta, po zasięgnięciu opinii dotychczasowego promotora, dziekan może wyrazić zgodę na zmianę osoby kierującej pracą dyplomową lub dziełem artystycznym. </w:t>
      </w:r>
    </w:p>
    <w:p w14:paraId="0DC5A1DE" w14:textId="77777777" w:rsidR="00164202" w:rsidRDefault="00000000">
      <w:pPr>
        <w:ind w:left="554" w:hanging="427"/>
      </w:pPr>
      <w:r>
        <w:t xml:space="preserve">7a. Na uzasadniony wniosek promotora, dziekan może wyrazić zgodę na rezygnację z funkcji promotora, wyznaczając niezwłocznie osobę, która będzie kierowała pracą dyplomową. </w:t>
      </w:r>
    </w:p>
    <w:p w14:paraId="71DF7DBD" w14:textId="77777777" w:rsidR="00164202" w:rsidRDefault="00000000">
      <w:pPr>
        <w:numPr>
          <w:ilvl w:val="0"/>
          <w:numId w:val="38"/>
        </w:numPr>
        <w:ind w:left="552" w:hanging="425"/>
      </w:pPr>
      <w:r>
        <w:t xml:space="preserve">Przy ustalaniu tematu pracy dyplomowej powinny być brane pod uwagę zainteresowania naukowe, zawodowe i artystyczne studenta oraz możliwości kadrowe i organizacyjne Uniwersytetu. </w:t>
      </w:r>
    </w:p>
    <w:p w14:paraId="25E7AF6D" w14:textId="77777777" w:rsidR="00164202" w:rsidRDefault="00000000">
      <w:pPr>
        <w:numPr>
          <w:ilvl w:val="0"/>
          <w:numId w:val="38"/>
        </w:numPr>
        <w:ind w:left="552" w:hanging="425"/>
      </w:pPr>
      <w:r>
        <w:t xml:space="preserve">Na studiach drugiego stopnia oraz jednolitych studiach magisterskich za pracę dyplomową może zostać uznany opublikowany lub przyjęty do druku (z nadanym numerem DOI) artykuł naukowy w recenzowanym czasopiśmie z wykazu czasopism naukowych ministerstwa właściwego ds. szkolnictwa wyższego, jeżeli indywidualny, udokumentowany wkład studenta w przygotowanie artykułu jest na poziomie wyższym niż 50%. </w:t>
      </w:r>
    </w:p>
    <w:p w14:paraId="4441B480" w14:textId="77777777" w:rsidR="00164202" w:rsidRDefault="00000000">
      <w:pPr>
        <w:numPr>
          <w:ilvl w:val="0"/>
          <w:numId w:val="38"/>
        </w:numPr>
        <w:ind w:left="552" w:hanging="425"/>
      </w:pPr>
      <w:r>
        <w:t xml:space="preserve">Wszystkie pisemne prace dyplomowe przygotowywane w Uniwersytecie podlegają weryfikacji antyplagiatowej, z zastrzeżeniem art. 76 ust. 6 ustawy. </w:t>
      </w:r>
    </w:p>
    <w:p w14:paraId="27B66C6A" w14:textId="77777777" w:rsidR="00164202" w:rsidRDefault="00000000">
      <w:pPr>
        <w:numPr>
          <w:ilvl w:val="0"/>
          <w:numId w:val="38"/>
        </w:numPr>
        <w:ind w:left="552" w:hanging="425"/>
      </w:pPr>
      <w:r>
        <w:t xml:space="preserve">Prawa autorskie do pracy dyplomowej regulują odrębne przepisy. </w:t>
      </w:r>
    </w:p>
    <w:p w14:paraId="1C69F727" w14:textId="77777777" w:rsidR="00164202" w:rsidRDefault="00000000">
      <w:pPr>
        <w:numPr>
          <w:ilvl w:val="0"/>
          <w:numId w:val="38"/>
        </w:numPr>
        <w:ind w:left="552" w:hanging="425"/>
      </w:pPr>
      <w:r>
        <w:t xml:space="preserve">Student może złożyć oświadczenie o wyrażeniu zgody na udostępnianie przez Uniwersytet pracy dyplomowej dla potrzeb działalności naukowo-badawczej lub dydaktycznej, według wzoru ustalonego w uczelni odrębnymi przepisami.  </w:t>
      </w:r>
    </w:p>
    <w:p w14:paraId="283B4213" w14:textId="77777777" w:rsidR="00164202" w:rsidRDefault="00000000">
      <w:pPr>
        <w:spacing w:after="26" w:line="259" w:lineRule="auto"/>
        <w:ind w:left="204" w:firstLine="0"/>
        <w:jc w:val="center"/>
      </w:pPr>
      <w:r>
        <w:t xml:space="preserve"> </w:t>
      </w:r>
    </w:p>
    <w:p w14:paraId="0462A182" w14:textId="77777777" w:rsidR="00164202" w:rsidRDefault="00000000">
      <w:pPr>
        <w:spacing w:after="2" w:line="259" w:lineRule="auto"/>
        <w:ind w:left="148" w:right="2" w:hanging="10"/>
        <w:jc w:val="center"/>
      </w:pPr>
      <w:r>
        <w:t xml:space="preserve">§ 33 </w:t>
      </w:r>
    </w:p>
    <w:p w14:paraId="56DA9A18" w14:textId="77777777" w:rsidR="00164202" w:rsidRDefault="00000000">
      <w:pPr>
        <w:numPr>
          <w:ilvl w:val="0"/>
          <w:numId w:val="39"/>
        </w:numPr>
        <w:ind w:hanging="283"/>
      </w:pPr>
      <w:r>
        <w:t xml:space="preserve">Oceny pracy dyplomowej dokonuje promotor i recenzent oraz dodatkowo na kierunkach artystycznych oceny dzieła artystycznego dokonuje opiekun dzieła i recenzent dzieła. Recenzenta/recenzenta dzieła powołuje dziekan z grona nauczycieli akademickich w danej dziedzinie. Uprawnienia takie posiada nauczyciel akademicki z tytułem naukowym profesora lub stopniem naukowym doktora habilitowanego.  </w:t>
      </w:r>
    </w:p>
    <w:p w14:paraId="1B566875" w14:textId="77777777" w:rsidR="00164202" w:rsidRDefault="00000000">
      <w:pPr>
        <w:numPr>
          <w:ilvl w:val="0"/>
          <w:numId w:val="39"/>
        </w:numPr>
        <w:ind w:hanging="283"/>
      </w:pPr>
      <w:r>
        <w:t xml:space="preserve">Dziekan może powołać na recenzenta/recenzenta dzieła nauczyciela akademickiego posiadającego stopień naukowy doktora.  </w:t>
      </w:r>
    </w:p>
    <w:p w14:paraId="5CF20CE5" w14:textId="77777777" w:rsidR="00164202" w:rsidRDefault="00000000">
      <w:pPr>
        <w:numPr>
          <w:ilvl w:val="0"/>
          <w:numId w:val="39"/>
        </w:numPr>
        <w:ind w:hanging="283"/>
      </w:pPr>
      <w:r>
        <w:t xml:space="preserve">W przypadku sprawowania opieki nad pracą dyplomową lub dziełem artystycznym na studiach jednolitych magisterskich i studiach drugiego stopnia przez nauczyciela akademickiego posiadającego stopień naukowy doktora, dziekan powołuje na </w:t>
      </w:r>
      <w:r>
        <w:lastRenderedPageBreak/>
        <w:t xml:space="preserve">recenzenta/recenzenta dzieła nauczyciela akademickiego posiadającego tytuł naukowy profesora lub stopień naukowy doktora habilitowanego.  </w:t>
      </w:r>
    </w:p>
    <w:p w14:paraId="4CE59677" w14:textId="77777777" w:rsidR="00164202" w:rsidRDefault="00000000">
      <w:pPr>
        <w:numPr>
          <w:ilvl w:val="0"/>
          <w:numId w:val="39"/>
        </w:numPr>
        <w:ind w:hanging="283"/>
      </w:pPr>
      <w:r>
        <w:t xml:space="preserve">W przypadku rozbieżności w ocenie pracy dyplomowej lub dzieła artystycznego, o dopuszczeniu do egzaminu dyplomowego decyduje dziekan, po zasięgnięciu opinii drugiego recenzenta, powołanego z grona osób uprawnionych. </w:t>
      </w:r>
    </w:p>
    <w:p w14:paraId="1ECA34F0" w14:textId="77777777" w:rsidR="00164202" w:rsidRDefault="00000000">
      <w:pPr>
        <w:numPr>
          <w:ilvl w:val="0"/>
          <w:numId w:val="39"/>
        </w:numPr>
        <w:ind w:hanging="283"/>
      </w:pPr>
      <w:r>
        <w:t xml:space="preserve">Jeżeli ocena drugiego recenzenta jest także negatywna, dziekan kieruje studenta na powtarzanie semestru, a negatywnie oceniona praca nie może być podstawą ukończenia studiów. </w:t>
      </w:r>
    </w:p>
    <w:p w14:paraId="4E5DAFA2" w14:textId="77777777" w:rsidR="00164202" w:rsidRDefault="00000000">
      <w:pPr>
        <w:spacing w:after="0" w:line="259" w:lineRule="auto"/>
        <w:ind w:left="142" w:firstLine="0"/>
        <w:jc w:val="left"/>
      </w:pPr>
      <w:r>
        <w:t xml:space="preserve"> </w:t>
      </w:r>
    </w:p>
    <w:p w14:paraId="7B27A886" w14:textId="77777777" w:rsidR="00164202" w:rsidRDefault="00000000">
      <w:pPr>
        <w:ind w:left="127" w:firstLine="0"/>
      </w:pPr>
      <w:r>
        <w:t xml:space="preserve">XIV. EGZAMIN DYPLOMOWY </w:t>
      </w:r>
    </w:p>
    <w:p w14:paraId="3B79123E" w14:textId="77777777" w:rsidR="00164202" w:rsidRDefault="00000000">
      <w:pPr>
        <w:spacing w:after="40" w:line="259" w:lineRule="auto"/>
        <w:ind w:left="148" w:right="2" w:hanging="10"/>
        <w:jc w:val="center"/>
      </w:pPr>
      <w:r>
        <w:t xml:space="preserve">§ 34 </w:t>
      </w:r>
    </w:p>
    <w:p w14:paraId="2EBDAE37" w14:textId="77777777" w:rsidR="00164202" w:rsidRDefault="00000000">
      <w:pPr>
        <w:numPr>
          <w:ilvl w:val="0"/>
          <w:numId w:val="40"/>
        </w:numPr>
        <w:ind w:left="552" w:hanging="425"/>
      </w:pPr>
      <w:r>
        <w:t xml:space="preserve">Egzamin dyplomowy dotyczy studiów jednolitych magisterskich, studiów pierwszego stopnia i studiów drugiego stopnia, z zastrzeżeniem kierunków, dla których odrębne przepisy stanowią inaczej. </w:t>
      </w:r>
    </w:p>
    <w:p w14:paraId="3DD137B7" w14:textId="77777777" w:rsidR="00164202" w:rsidRDefault="00000000">
      <w:pPr>
        <w:numPr>
          <w:ilvl w:val="0"/>
          <w:numId w:val="40"/>
        </w:numPr>
        <w:ind w:left="552" w:hanging="425"/>
      </w:pPr>
      <w:r>
        <w:t xml:space="preserve">Warunkiem dopuszczenia do egzaminu dyplomowego jest: </w:t>
      </w:r>
    </w:p>
    <w:p w14:paraId="1E53491D" w14:textId="77777777" w:rsidR="00164202" w:rsidRDefault="00000000">
      <w:pPr>
        <w:numPr>
          <w:ilvl w:val="1"/>
          <w:numId w:val="40"/>
        </w:numPr>
        <w:spacing w:after="0"/>
        <w:ind w:hanging="281"/>
      </w:pPr>
      <w:r>
        <w:t xml:space="preserve">uzyskanie zaliczenia oraz  złożenie egzaminów ze wszystkich przedmiotów i praktyk przewidzianych w  programie studiów, </w:t>
      </w:r>
    </w:p>
    <w:p w14:paraId="7C28AB02" w14:textId="77777777" w:rsidR="00164202" w:rsidRDefault="00000000">
      <w:pPr>
        <w:numPr>
          <w:ilvl w:val="1"/>
          <w:numId w:val="40"/>
        </w:numPr>
        <w:ind w:hanging="281"/>
      </w:pPr>
      <w:r>
        <w:t xml:space="preserve">uzyskanie z pracy dyplomowej co najmniej oceny dostatecznej. </w:t>
      </w:r>
    </w:p>
    <w:p w14:paraId="3F3564E3" w14:textId="77777777" w:rsidR="00164202" w:rsidRDefault="00000000">
      <w:pPr>
        <w:numPr>
          <w:ilvl w:val="0"/>
          <w:numId w:val="40"/>
        </w:numPr>
        <w:ind w:left="552" w:hanging="425"/>
      </w:pPr>
      <w:r>
        <w:t xml:space="preserve">Egzamin dyplomowy odbywa się przed komisją powołaną przez dziekana. </w:t>
      </w:r>
    </w:p>
    <w:p w14:paraId="7E6C275C" w14:textId="77777777" w:rsidR="00164202" w:rsidRDefault="00000000">
      <w:pPr>
        <w:numPr>
          <w:ilvl w:val="0"/>
          <w:numId w:val="40"/>
        </w:numPr>
        <w:ind w:left="552" w:hanging="425"/>
      </w:pPr>
      <w:r>
        <w:t xml:space="preserve">Zasady przeprowadzania i zakres egzaminu dyplomowego na poszczególnych kierunkach studiów, określa Dziekan po zasięgnięciu opinii rady dziekańskiej. Programowy zakres egzaminu powinien być zgodny z programem studiów (2/3 zagadnień kierunkowych i 1/3 zagadnień związanych z zakresem kształcenia). </w:t>
      </w:r>
    </w:p>
    <w:p w14:paraId="162EFEE4" w14:textId="77777777" w:rsidR="00164202" w:rsidRDefault="00000000">
      <w:pPr>
        <w:numPr>
          <w:ilvl w:val="0"/>
          <w:numId w:val="40"/>
        </w:numPr>
        <w:ind w:left="552" w:hanging="425"/>
      </w:pPr>
      <w:r>
        <w:t xml:space="preserve">Egzamin dyplomowy może być za zgodą dziekana złożony w jednym z języków kongresowych. Do protokołu egzaminu dyplomowego należy wówczas dołączyć jego tłumaczenie na język polski.  </w:t>
      </w:r>
    </w:p>
    <w:p w14:paraId="23F53E15" w14:textId="77777777" w:rsidR="00164202" w:rsidRDefault="00000000">
      <w:pPr>
        <w:numPr>
          <w:ilvl w:val="0"/>
          <w:numId w:val="40"/>
        </w:numPr>
        <w:ind w:left="552" w:hanging="425"/>
      </w:pPr>
      <w:r>
        <w:t xml:space="preserve">Na studiach prowadzonych w języku obcym, zgoda o której mowa w ust. 5 nie jest wymagana, jeżeli praca napisana jest w języku studiów. Do protokołu egzaminu dyplomowego należy wówczas dołączyć  jego tłumaczenie na język polski.  </w:t>
      </w:r>
    </w:p>
    <w:p w14:paraId="125B6986" w14:textId="77777777" w:rsidR="00164202" w:rsidRDefault="00000000">
      <w:pPr>
        <w:numPr>
          <w:ilvl w:val="0"/>
          <w:numId w:val="40"/>
        </w:numPr>
        <w:ind w:left="552" w:hanging="425"/>
      </w:pPr>
      <w:r>
        <w:t xml:space="preserve">Przepis ust. 5 nie znajduje zastosowania w procedurze przeprowadzania egzaminu dyplomowego na kierunku filologia, na którym realizowane są zakresy neofilologiczne. </w:t>
      </w:r>
    </w:p>
    <w:p w14:paraId="57EBEE81" w14:textId="77777777" w:rsidR="00164202" w:rsidRDefault="00000000">
      <w:pPr>
        <w:numPr>
          <w:ilvl w:val="0"/>
          <w:numId w:val="40"/>
        </w:numPr>
        <w:ind w:left="552" w:hanging="425"/>
      </w:pPr>
      <w:r>
        <w:t xml:space="preserve">Egzamin dyplomowy może zostać uznany za pozytywny w przypadku, gdy każda odpowiedź studenta na pytanie cząstkowe będzie oceniona co najmniej dostatecznie. </w:t>
      </w:r>
    </w:p>
    <w:p w14:paraId="1129A6E1" w14:textId="77777777" w:rsidR="00164202" w:rsidRDefault="00000000">
      <w:pPr>
        <w:numPr>
          <w:ilvl w:val="0"/>
          <w:numId w:val="40"/>
        </w:numPr>
        <w:ind w:left="552" w:hanging="425"/>
      </w:pPr>
      <w:r>
        <w:t xml:space="preserve">Przy ocenie wyników tego egzaminu stosuje się oceny wymienione w § 18 ust. 1.  </w:t>
      </w:r>
    </w:p>
    <w:p w14:paraId="05F3BB51" w14:textId="77777777" w:rsidR="00164202" w:rsidRDefault="00000000">
      <w:pPr>
        <w:numPr>
          <w:ilvl w:val="0"/>
          <w:numId w:val="40"/>
        </w:numPr>
        <w:ind w:left="552" w:hanging="425"/>
      </w:pPr>
      <w:r>
        <w:t xml:space="preserve">Egzamin dyplomowy może być przeprowadzony w formie otwartego egzaminu dyplomowego na wniosek studenta lub promotora, z zastrzeżeniem ust. 11. </w:t>
      </w:r>
    </w:p>
    <w:p w14:paraId="7265C107" w14:textId="77777777" w:rsidR="00164202" w:rsidRDefault="00000000">
      <w:pPr>
        <w:numPr>
          <w:ilvl w:val="0"/>
          <w:numId w:val="40"/>
        </w:numPr>
        <w:ind w:left="552" w:hanging="425"/>
      </w:pPr>
      <w:r>
        <w:t xml:space="preserve">Do wniosku, o którym mowa w ust. 10 złożonego przez promotora, powinna być dołączona pisemna zgoda studenta na zastosowanie takiej formy egzaminu. </w:t>
      </w:r>
    </w:p>
    <w:p w14:paraId="44AB28FF" w14:textId="77777777" w:rsidR="00164202" w:rsidRDefault="00000000">
      <w:pPr>
        <w:numPr>
          <w:ilvl w:val="0"/>
          <w:numId w:val="40"/>
        </w:numPr>
        <w:ind w:left="552" w:hanging="425"/>
      </w:pPr>
      <w:r>
        <w:t xml:space="preserve">Termin przeprowadzenia egzaminu dyplomowego, o którym mowa w ust. 10 powinien być podany do publicznej wiadomości, poprzez wywieszenie informacji </w:t>
      </w:r>
      <w:r>
        <w:lastRenderedPageBreak/>
        <w:t xml:space="preserve">na tablicy ogłoszeń przed dziekanatem lub w inny sposób zwyczajowo przyjęty na wydziale. </w:t>
      </w:r>
    </w:p>
    <w:p w14:paraId="7550976C" w14:textId="77777777" w:rsidR="00164202" w:rsidRDefault="00000000">
      <w:pPr>
        <w:numPr>
          <w:ilvl w:val="0"/>
          <w:numId w:val="40"/>
        </w:numPr>
        <w:spacing w:after="0"/>
        <w:ind w:left="552" w:hanging="425"/>
      </w:pPr>
      <w:r>
        <w:t xml:space="preserve">W szczególnych przypadkach dotyczących studentów z niepełnosprawnościami, egzamin dyplomowy może być przeprowadzony z wykorzystaniem alternatywnych rozwiązań, o których mowa w  § 20 ust. 5. Przepis § 6 ust. 14 stosuje się odpowiednio </w:t>
      </w:r>
    </w:p>
    <w:p w14:paraId="2FCE13CE" w14:textId="77777777" w:rsidR="00164202" w:rsidRDefault="00000000">
      <w:pPr>
        <w:spacing w:after="26" w:line="259" w:lineRule="auto"/>
        <w:ind w:left="204" w:firstLine="0"/>
        <w:jc w:val="center"/>
      </w:pPr>
      <w:r>
        <w:t xml:space="preserve"> </w:t>
      </w:r>
    </w:p>
    <w:p w14:paraId="0FDA8C32" w14:textId="77777777" w:rsidR="00164202" w:rsidRDefault="00000000">
      <w:pPr>
        <w:spacing w:after="40" w:line="259" w:lineRule="auto"/>
        <w:ind w:left="148" w:right="2" w:hanging="10"/>
        <w:jc w:val="center"/>
      </w:pPr>
      <w:r>
        <w:t xml:space="preserve">§ 35 </w:t>
      </w:r>
    </w:p>
    <w:p w14:paraId="4E412325" w14:textId="77777777" w:rsidR="00164202" w:rsidRDefault="00000000">
      <w:pPr>
        <w:numPr>
          <w:ilvl w:val="0"/>
          <w:numId w:val="41"/>
        </w:numPr>
        <w:ind w:hanging="283"/>
      </w:pPr>
      <w:r>
        <w:t xml:space="preserve">Egzamin dyplomowy powinien odbyć się w terminie nieprzekraczającym 3 miesięcy od  daty złożenia pracy dyplomowej.  </w:t>
      </w:r>
    </w:p>
    <w:p w14:paraId="33EE1922" w14:textId="77777777" w:rsidR="00164202" w:rsidRDefault="00000000">
      <w:pPr>
        <w:numPr>
          <w:ilvl w:val="0"/>
          <w:numId w:val="41"/>
        </w:numPr>
        <w:spacing w:after="16" w:line="282" w:lineRule="auto"/>
        <w:ind w:hanging="283"/>
      </w:pPr>
      <w:r>
        <w:t xml:space="preserve">W przypadku przedłużenia terminu złożenia pracy dyplomowej, o którym mowa w § 31  ust. 5, egzamin dyplomowy powinien odbyć się w terminie nieprzekraczającym jednego miesiąca od daty złożenia pracy dyplomowej.  </w:t>
      </w:r>
    </w:p>
    <w:p w14:paraId="50470D42" w14:textId="77777777" w:rsidR="00164202" w:rsidRDefault="00000000">
      <w:pPr>
        <w:numPr>
          <w:ilvl w:val="0"/>
          <w:numId w:val="41"/>
        </w:numPr>
        <w:ind w:hanging="283"/>
      </w:pPr>
      <w:r>
        <w:t xml:space="preserve">Dziekan może ustalić indywidualny termin egzaminu dyplomowego dla studenta, który złożył pracę dyplomową przed upływem terminów określonych w  § 31 ust. 3. </w:t>
      </w:r>
    </w:p>
    <w:p w14:paraId="50D489FF" w14:textId="77777777" w:rsidR="00164202" w:rsidRDefault="00000000">
      <w:pPr>
        <w:spacing w:after="26" w:line="259" w:lineRule="auto"/>
        <w:ind w:left="204" w:firstLine="0"/>
        <w:jc w:val="center"/>
      </w:pPr>
      <w:r>
        <w:t xml:space="preserve"> </w:t>
      </w:r>
    </w:p>
    <w:p w14:paraId="04BEE07F" w14:textId="77777777" w:rsidR="00164202" w:rsidRDefault="00000000">
      <w:pPr>
        <w:spacing w:after="40" w:line="259" w:lineRule="auto"/>
        <w:ind w:left="148" w:right="2" w:hanging="10"/>
        <w:jc w:val="center"/>
      </w:pPr>
      <w:r>
        <w:t xml:space="preserve">§ 36 </w:t>
      </w:r>
    </w:p>
    <w:p w14:paraId="29B707FC" w14:textId="77777777" w:rsidR="00164202" w:rsidRDefault="00000000">
      <w:pPr>
        <w:numPr>
          <w:ilvl w:val="0"/>
          <w:numId w:val="42"/>
        </w:numPr>
        <w:ind w:hanging="283"/>
      </w:pPr>
      <w:r>
        <w:t xml:space="preserve">W przypadku niezłożenia egzaminu dyplomowego, tj. uzyskania z egzaminu dyplomowego oceny niedostatecznej lub nieusprawiedliwionego nieprzystąpienia do tego egzaminu w ustalonym terminie, dziekan wyznacza drugi termin egzaminu jako ostateczny. </w:t>
      </w:r>
    </w:p>
    <w:p w14:paraId="6DBA0997" w14:textId="77777777" w:rsidR="00164202" w:rsidRDefault="00000000">
      <w:pPr>
        <w:numPr>
          <w:ilvl w:val="0"/>
          <w:numId w:val="42"/>
        </w:numPr>
        <w:spacing w:after="0"/>
        <w:ind w:hanging="283"/>
      </w:pPr>
      <w:r>
        <w:t xml:space="preserve">Powtórny egzamin dyplomowy nie może odbyć się wcześniej niż po upływie jednego miesiąca i nie później niż po upływie trzech miesięcy od daty pierwszego egzaminu. </w:t>
      </w:r>
    </w:p>
    <w:p w14:paraId="150EC4CB" w14:textId="77777777" w:rsidR="00164202" w:rsidRDefault="00000000">
      <w:pPr>
        <w:numPr>
          <w:ilvl w:val="0"/>
          <w:numId w:val="42"/>
        </w:numPr>
        <w:spacing w:after="4"/>
        <w:ind w:hanging="283"/>
      </w:pPr>
      <w:r>
        <w:t xml:space="preserve">W przypadku uzyskania z egzaminu dyplomowego oceny niedostatecznej, do ostatecznej oceny powtórnego egzaminu dyplomowego, jako jeden z elementów, wlicza się ocenę niedostateczną z pierwszego egzaminu dyplomowego. Odpowiednia adnotacja umieszczana jest na protokole z egzaminu.  </w:t>
      </w:r>
    </w:p>
    <w:p w14:paraId="72A0589D" w14:textId="77777777" w:rsidR="00164202" w:rsidRDefault="00000000">
      <w:pPr>
        <w:numPr>
          <w:ilvl w:val="0"/>
          <w:numId w:val="42"/>
        </w:numPr>
        <w:ind w:hanging="283"/>
      </w:pPr>
      <w:r>
        <w:t xml:space="preserve">W przypadku niezłożenia egzaminu dyplomowego w drugim terminie, dziekan wydaje decyzję o skreśleniu z listy studentów.  </w:t>
      </w:r>
    </w:p>
    <w:p w14:paraId="0C747A12" w14:textId="77777777" w:rsidR="00164202" w:rsidRDefault="00000000">
      <w:pPr>
        <w:numPr>
          <w:ilvl w:val="0"/>
          <w:numId w:val="42"/>
        </w:numPr>
        <w:spacing w:after="0"/>
        <w:ind w:hanging="283"/>
      </w:pPr>
      <w:r>
        <w:t xml:space="preserve">Wznowienie studiów może nastąpić na zasadach określonych w § 27. </w:t>
      </w:r>
    </w:p>
    <w:p w14:paraId="6B7BC1E7" w14:textId="77777777" w:rsidR="00164202" w:rsidRDefault="00000000">
      <w:pPr>
        <w:spacing w:after="15" w:line="259" w:lineRule="auto"/>
        <w:ind w:left="204" w:firstLine="0"/>
        <w:jc w:val="center"/>
      </w:pPr>
      <w:r>
        <w:t xml:space="preserve"> </w:t>
      </w:r>
    </w:p>
    <w:p w14:paraId="05CAB20F" w14:textId="77777777" w:rsidR="00164202" w:rsidRDefault="00000000">
      <w:pPr>
        <w:spacing w:after="40" w:line="259" w:lineRule="auto"/>
        <w:ind w:left="148" w:right="2" w:hanging="10"/>
        <w:jc w:val="center"/>
      </w:pPr>
      <w:r>
        <w:t xml:space="preserve">§ 37 </w:t>
      </w:r>
    </w:p>
    <w:p w14:paraId="4C1D95BB" w14:textId="77777777" w:rsidR="00164202" w:rsidRDefault="00000000">
      <w:pPr>
        <w:numPr>
          <w:ilvl w:val="0"/>
          <w:numId w:val="43"/>
        </w:numPr>
        <w:ind w:hanging="283"/>
      </w:pPr>
      <w:r>
        <w:t xml:space="preserve">Ukończenie studiów następuje po złożeniu egzaminu dyplomowego z wynikiem co najmniej dostatecznym, z wyłączeniem kierunków, dla których odrębne przepisy stanowią inaczej.  </w:t>
      </w:r>
    </w:p>
    <w:p w14:paraId="26060E30" w14:textId="77777777" w:rsidR="00164202" w:rsidRDefault="00000000">
      <w:pPr>
        <w:numPr>
          <w:ilvl w:val="0"/>
          <w:numId w:val="43"/>
        </w:numPr>
        <w:ind w:hanging="283"/>
      </w:pPr>
      <w:r>
        <w:t xml:space="preserve">Absolwent otrzymuje dyplom ukończenia studiów wraz z suplementem, potwierdzający uzyskanie odpowiednich kwalifikacji z określeniem tytułu zawodowego, zgodnie z odrębnymi przepisami.  </w:t>
      </w:r>
    </w:p>
    <w:p w14:paraId="515B0674" w14:textId="77777777" w:rsidR="00164202" w:rsidRDefault="00000000">
      <w:pPr>
        <w:numPr>
          <w:ilvl w:val="0"/>
          <w:numId w:val="43"/>
        </w:numPr>
        <w:ind w:hanging="283"/>
      </w:pPr>
      <w:r>
        <w:t xml:space="preserve">Oryginał dyplomu ukończenia studiów wystawiany jest wyłącznie w języku polskim.  </w:t>
      </w:r>
    </w:p>
    <w:p w14:paraId="2C1360C4" w14:textId="77777777" w:rsidR="00164202" w:rsidRDefault="00000000">
      <w:pPr>
        <w:numPr>
          <w:ilvl w:val="0"/>
          <w:numId w:val="43"/>
        </w:numPr>
        <w:ind w:hanging="283"/>
      </w:pPr>
      <w:r>
        <w:t xml:space="preserve">Procedurę dokumentowania uzyskanego wykształcenia regulują odrębne przepisy. </w:t>
      </w:r>
    </w:p>
    <w:p w14:paraId="7E7403C2" w14:textId="77777777" w:rsidR="00164202" w:rsidRDefault="00000000">
      <w:pPr>
        <w:numPr>
          <w:ilvl w:val="0"/>
          <w:numId w:val="43"/>
        </w:numPr>
        <w:ind w:hanging="283"/>
      </w:pPr>
      <w:r>
        <w:t xml:space="preserve">Podstawą obliczenia ostatecznego wyniku studiów są: </w:t>
      </w:r>
    </w:p>
    <w:p w14:paraId="43C13166" w14:textId="77777777" w:rsidR="00164202" w:rsidRDefault="00000000">
      <w:pPr>
        <w:numPr>
          <w:ilvl w:val="0"/>
          <w:numId w:val="44"/>
        </w:numPr>
        <w:ind w:hanging="283"/>
      </w:pPr>
      <w:r>
        <w:t xml:space="preserve">średnia arytmetyczna ocen ze wszystkich egzaminów oraz zaliczeń na ocenę przedmiotów niekończących się egzaminem, uzyskanych w ciągu całego okresu </w:t>
      </w:r>
      <w:r>
        <w:lastRenderedPageBreak/>
        <w:t xml:space="preserve">studiów. W przypadku braku oceny/ocen z przedmiotu/praktyki przewidzianych w programie studiów danego semestru, lub niezapisania się studenta na przedmiot wymagany w danym semestrze studiów, do obliczenia średniej ocen przyjmuje się 0 (zero). </w:t>
      </w:r>
    </w:p>
    <w:p w14:paraId="6590DCB6" w14:textId="77777777" w:rsidR="00164202" w:rsidRDefault="00000000">
      <w:pPr>
        <w:numPr>
          <w:ilvl w:val="0"/>
          <w:numId w:val="44"/>
        </w:numPr>
        <w:ind w:hanging="283"/>
      </w:pPr>
      <w:r>
        <w:t xml:space="preserve">ostateczna ocena pracy dyplomowej, </w:t>
      </w:r>
    </w:p>
    <w:p w14:paraId="017016FA" w14:textId="77777777" w:rsidR="00164202" w:rsidRDefault="00000000">
      <w:pPr>
        <w:numPr>
          <w:ilvl w:val="0"/>
          <w:numId w:val="44"/>
        </w:numPr>
        <w:ind w:hanging="283"/>
      </w:pPr>
      <w:r>
        <w:t xml:space="preserve">ostateczna ocena egzaminu dyplomowego (dla kierunku pielęgniarstwo i ratownictwo medyczne ostateczna ocena egzaminu dyplomowego oznacza średnią arytmetyczną ocen uzyskanych z części teoretycznej oraz praktycznej egzaminu wyrównana zgodnie z zasadą określoną w ust. 7 ),  </w:t>
      </w:r>
    </w:p>
    <w:p w14:paraId="442E14AA" w14:textId="77777777" w:rsidR="00164202" w:rsidRDefault="00000000">
      <w:pPr>
        <w:numPr>
          <w:ilvl w:val="0"/>
          <w:numId w:val="44"/>
        </w:numPr>
        <w:ind w:hanging="283"/>
      </w:pPr>
      <w:r>
        <w:t xml:space="preserve">ostateczna ocena egzaminu artystycznego (dotyczy kierunków artystycznych). </w:t>
      </w:r>
    </w:p>
    <w:p w14:paraId="36DB9F2B" w14:textId="77777777" w:rsidR="00164202" w:rsidRDefault="00000000">
      <w:pPr>
        <w:numPr>
          <w:ilvl w:val="0"/>
          <w:numId w:val="45"/>
        </w:numPr>
        <w:ind w:left="552" w:hanging="425"/>
      </w:pPr>
      <w:r>
        <w:t xml:space="preserve">Wynik studiów stanowi: </w:t>
      </w:r>
    </w:p>
    <w:p w14:paraId="2275F8A8" w14:textId="77777777" w:rsidR="00164202" w:rsidRDefault="00000000">
      <w:pPr>
        <w:numPr>
          <w:ilvl w:val="1"/>
          <w:numId w:val="45"/>
        </w:numPr>
        <w:spacing w:after="0"/>
        <w:ind w:hanging="360"/>
      </w:pPr>
      <w:r>
        <w:t xml:space="preserve">sumę: </w:t>
      </w:r>
    </w:p>
    <w:p w14:paraId="22D11C2D" w14:textId="77777777" w:rsidR="00164202" w:rsidRDefault="00000000">
      <w:pPr>
        <w:numPr>
          <w:ilvl w:val="2"/>
          <w:numId w:val="45"/>
        </w:numPr>
        <w:ind w:hanging="286"/>
      </w:pPr>
      <w:r>
        <w:t xml:space="preserve">0,6 oceny wymienionej w ust. 5 pkt 1, </w:t>
      </w:r>
    </w:p>
    <w:p w14:paraId="4B32A757" w14:textId="77777777" w:rsidR="00164202" w:rsidRDefault="00000000">
      <w:pPr>
        <w:numPr>
          <w:ilvl w:val="2"/>
          <w:numId w:val="45"/>
        </w:numPr>
        <w:ind w:hanging="286"/>
      </w:pPr>
      <w:r>
        <w:t xml:space="preserve">0,2 oceny wymienionej w ust. 5 pkt 2, która stanowi średnią ocen z pracy dyplomowej wystawionych przez opiekuna pracy dyplomowej i recenzenta, wyrównanej zgodnie z zasadą określoną w ust. 7,  </w:t>
      </w:r>
    </w:p>
    <w:p w14:paraId="714A88E6" w14:textId="77777777" w:rsidR="00164202" w:rsidRDefault="00000000">
      <w:pPr>
        <w:numPr>
          <w:ilvl w:val="2"/>
          <w:numId w:val="45"/>
        </w:numPr>
        <w:ind w:hanging="286"/>
      </w:pPr>
      <w:r>
        <w:t xml:space="preserve">0,2 oceny wymienionej w ust. 5 pkt 3  </w:t>
      </w:r>
    </w:p>
    <w:p w14:paraId="5372C6A8" w14:textId="77777777" w:rsidR="00164202" w:rsidRDefault="00000000">
      <w:pPr>
        <w:ind w:left="708" w:firstLine="0"/>
      </w:pPr>
      <w:r>
        <w:t xml:space="preserve">- dla wszystkich poziomów studiów, z wyłączeniem kierunków artystycznych, kierunku lekarskiego i kierunku weterynaria oraz kierunków prowadzonych na poziomie studiów pierwszego stopnia, dla których program studiów nie przewiduje wykonania pracy dyplomowej.  </w:t>
      </w:r>
    </w:p>
    <w:p w14:paraId="753BF278" w14:textId="77777777" w:rsidR="00164202" w:rsidRDefault="00000000">
      <w:pPr>
        <w:numPr>
          <w:ilvl w:val="1"/>
          <w:numId w:val="45"/>
        </w:numPr>
        <w:spacing w:after="0"/>
        <w:ind w:hanging="360"/>
      </w:pPr>
      <w:r>
        <w:t xml:space="preserve">sumę: </w:t>
      </w:r>
    </w:p>
    <w:p w14:paraId="17D1E4D3" w14:textId="77777777" w:rsidR="00164202" w:rsidRDefault="00000000">
      <w:pPr>
        <w:numPr>
          <w:ilvl w:val="2"/>
          <w:numId w:val="45"/>
        </w:numPr>
        <w:ind w:hanging="286"/>
      </w:pPr>
      <w:r>
        <w:t xml:space="preserve">0,6 oceny wymienionej w ust. 5 pkt 1, </w:t>
      </w:r>
    </w:p>
    <w:p w14:paraId="6A44369C" w14:textId="77777777" w:rsidR="00164202" w:rsidRDefault="00000000">
      <w:pPr>
        <w:numPr>
          <w:ilvl w:val="2"/>
          <w:numId w:val="45"/>
        </w:numPr>
        <w:ind w:hanging="286"/>
      </w:pPr>
      <w:r>
        <w:t xml:space="preserve">0,2 oceny wymienionej w ust. 5 pkt 2, która stanowi średnią ocen z pracy dyplomowej wystawionych przez opiekuna pracy dyplomowej i recenzenta, wyrównanej zgodnie z zasadą określoną w ust. 7,  </w:t>
      </w:r>
    </w:p>
    <w:p w14:paraId="55EFF535" w14:textId="77777777" w:rsidR="00164202" w:rsidRDefault="00000000">
      <w:pPr>
        <w:numPr>
          <w:ilvl w:val="2"/>
          <w:numId w:val="45"/>
        </w:numPr>
        <w:spacing w:after="0"/>
        <w:ind w:hanging="286"/>
      </w:pPr>
      <w:r>
        <w:t xml:space="preserve">0,1 oceny wymienionej w ust. 5 pkt 3,  </w:t>
      </w:r>
    </w:p>
    <w:p w14:paraId="719ED9BA" w14:textId="77777777" w:rsidR="00164202" w:rsidRDefault="00000000">
      <w:pPr>
        <w:numPr>
          <w:ilvl w:val="2"/>
          <w:numId w:val="45"/>
        </w:numPr>
        <w:ind w:hanging="286"/>
      </w:pPr>
      <w:r>
        <w:t xml:space="preserve">0,1 oceny wymienionej w ust. 5 pkt 4  </w:t>
      </w:r>
    </w:p>
    <w:p w14:paraId="7613AEDA" w14:textId="77777777" w:rsidR="00164202" w:rsidRDefault="00000000">
      <w:pPr>
        <w:ind w:left="708" w:firstLine="0"/>
      </w:pPr>
      <w:r>
        <w:t xml:space="preserve">- dla kierunków artystycznych, </w:t>
      </w:r>
    </w:p>
    <w:p w14:paraId="6C27CBD1" w14:textId="77777777" w:rsidR="00164202" w:rsidRDefault="00000000">
      <w:pPr>
        <w:numPr>
          <w:ilvl w:val="1"/>
          <w:numId w:val="45"/>
        </w:numPr>
        <w:ind w:hanging="360"/>
      </w:pPr>
      <w:r>
        <w:t xml:space="preserve">ocenę wymienioną w ust. 5 pkt 1 - dla kierunków, dla których standard kształcenia nie przewiduje egzaminu dyplomowego,  </w:t>
      </w:r>
    </w:p>
    <w:p w14:paraId="4DC2FD0C" w14:textId="77777777" w:rsidR="00164202" w:rsidRDefault="00000000">
      <w:pPr>
        <w:numPr>
          <w:ilvl w:val="1"/>
          <w:numId w:val="45"/>
        </w:numPr>
        <w:ind w:hanging="360"/>
      </w:pPr>
      <w:r>
        <w:t xml:space="preserve">sumę: 0,7 oceny wymienionej w ust. 5 pkt 1 oraz 0,3 oceny wymienionej w ust. 5 pkt 3 – dla kierunków kształcenia prowadzonych na poziomie studiów pierwszego stopnia, dla których program studiów nie przewiduje wykonania pracy dyplomowej. </w:t>
      </w:r>
    </w:p>
    <w:p w14:paraId="4C729365" w14:textId="77777777" w:rsidR="00164202" w:rsidRDefault="00000000">
      <w:pPr>
        <w:numPr>
          <w:ilvl w:val="0"/>
          <w:numId w:val="45"/>
        </w:numPr>
        <w:spacing w:after="0"/>
        <w:ind w:left="552" w:hanging="425"/>
      </w:pPr>
      <w:r>
        <w:t xml:space="preserve">Ostateczny wynik studiów, z zastrzeżeniem ust. 8 wyrównany jest do oceny zgodnie z zasadą: </w:t>
      </w:r>
    </w:p>
    <w:p w14:paraId="628D61F5" w14:textId="77777777" w:rsidR="00164202" w:rsidRDefault="00000000">
      <w:pPr>
        <w:numPr>
          <w:ilvl w:val="1"/>
          <w:numId w:val="45"/>
        </w:numPr>
        <w:spacing w:after="0"/>
        <w:ind w:hanging="360"/>
      </w:pPr>
      <w:r>
        <w:t xml:space="preserve">do 3,25                       - dostateczny </w:t>
      </w:r>
    </w:p>
    <w:p w14:paraId="64F3CCCB" w14:textId="77777777" w:rsidR="00164202" w:rsidRDefault="00000000">
      <w:pPr>
        <w:numPr>
          <w:ilvl w:val="1"/>
          <w:numId w:val="45"/>
        </w:numPr>
        <w:spacing w:after="0"/>
        <w:ind w:hanging="360"/>
      </w:pPr>
      <w:r>
        <w:t xml:space="preserve">od 3,26 do 3,75          - dostateczny plus </w:t>
      </w:r>
    </w:p>
    <w:p w14:paraId="78046AF3" w14:textId="77777777" w:rsidR="00164202" w:rsidRDefault="00000000">
      <w:pPr>
        <w:numPr>
          <w:ilvl w:val="1"/>
          <w:numId w:val="45"/>
        </w:numPr>
        <w:spacing w:after="0"/>
        <w:ind w:hanging="360"/>
      </w:pPr>
      <w:r>
        <w:t xml:space="preserve">od 3,76 do 4,25          - dobry </w:t>
      </w:r>
    </w:p>
    <w:p w14:paraId="5C87D8FF" w14:textId="77777777" w:rsidR="00164202" w:rsidRDefault="00000000">
      <w:pPr>
        <w:numPr>
          <w:ilvl w:val="1"/>
          <w:numId w:val="45"/>
        </w:numPr>
        <w:spacing w:after="0"/>
        <w:ind w:hanging="360"/>
      </w:pPr>
      <w:r>
        <w:t xml:space="preserve">od 4,26 do 4,50          - dobry plus </w:t>
      </w:r>
    </w:p>
    <w:p w14:paraId="629C9E0E" w14:textId="77777777" w:rsidR="00164202" w:rsidRDefault="00000000">
      <w:pPr>
        <w:numPr>
          <w:ilvl w:val="1"/>
          <w:numId w:val="45"/>
        </w:numPr>
        <w:ind w:hanging="360"/>
      </w:pPr>
      <w:r>
        <w:t xml:space="preserve">od 4,51 do 5,00          - bardzo dobry </w:t>
      </w:r>
    </w:p>
    <w:p w14:paraId="2D685CBF" w14:textId="77777777" w:rsidR="00164202" w:rsidRDefault="00000000">
      <w:pPr>
        <w:numPr>
          <w:ilvl w:val="0"/>
          <w:numId w:val="45"/>
        </w:numPr>
        <w:ind w:left="552" w:hanging="425"/>
      </w:pPr>
      <w:r>
        <w:lastRenderedPageBreak/>
        <w:t xml:space="preserve">Ostateczny wynik studiów dla kierunków, dla których standard kształcenia nie przewiduje egzaminu dyplomowego, wyrównany jest do oceny zgodnie z zasadą: </w:t>
      </w:r>
    </w:p>
    <w:p w14:paraId="17BAE72D" w14:textId="77777777" w:rsidR="00164202" w:rsidRDefault="00000000">
      <w:pPr>
        <w:numPr>
          <w:ilvl w:val="1"/>
          <w:numId w:val="45"/>
        </w:numPr>
        <w:ind w:hanging="360"/>
      </w:pPr>
      <w:r>
        <w:t xml:space="preserve">do 3,20                        - dostateczny </w:t>
      </w:r>
    </w:p>
    <w:p w14:paraId="78437060" w14:textId="77777777" w:rsidR="00164202" w:rsidRDefault="00000000">
      <w:pPr>
        <w:numPr>
          <w:ilvl w:val="1"/>
          <w:numId w:val="45"/>
        </w:numPr>
        <w:spacing w:after="0"/>
        <w:ind w:hanging="360"/>
      </w:pPr>
      <w:r>
        <w:t xml:space="preserve">od 3,21 do 3,50           - dostateczny plus </w:t>
      </w:r>
    </w:p>
    <w:p w14:paraId="4E3B1A92" w14:textId="77777777" w:rsidR="00164202" w:rsidRDefault="00000000">
      <w:pPr>
        <w:numPr>
          <w:ilvl w:val="1"/>
          <w:numId w:val="45"/>
        </w:numPr>
        <w:spacing w:after="0"/>
        <w:ind w:hanging="360"/>
      </w:pPr>
      <w:r>
        <w:t xml:space="preserve">od 3,51 do 4,00           - dobry </w:t>
      </w:r>
    </w:p>
    <w:p w14:paraId="4C772B14" w14:textId="77777777" w:rsidR="00164202" w:rsidRDefault="00000000">
      <w:pPr>
        <w:numPr>
          <w:ilvl w:val="1"/>
          <w:numId w:val="45"/>
        </w:numPr>
        <w:spacing w:after="0"/>
        <w:ind w:hanging="360"/>
      </w:pPr>
      <w:r>
        <w:t xml:space="preserve">od 4,01 do 4,30           - dobry plus </w:t>
      </w:r>
    </w:p>
    <w:p w14:paraId="12BC8884" w14:textId="77777777" w:rsidR="00164202" w:rsidRDefault="00000000">
      <w:pPr>
        <w:numPr>
          <w:ilvl w:val="1"/>
          <w:numId w:val="45"/>
        </w:numPr>
        <w:ind w:hanging="360"/>
      </w:pPr>
      <w:r>
        <w:t xml:space="preserve">od 4,31 do 5,00           - bardzo dobry </w:t>
      </w:r>
    </w:p>
    <w:p w14:paraId="65CDF928" w14:textId="77777777" w:rsidR="00164202" w:rsidRDefault="00000000">
      <w:pPr>
        <w:numPr>
          <w:ilvl w:val="0"/>
          <w:numId w:val="45"/>
        </w:numPr>
        <w:ind w:left="552" w:hanging="425"/>
      </w:pPr>
      <w:r>
        <w:t xml:space="preserve">Wyrównanie oceny określonej w ust. 7 i 8 dotyczy wpisu do dyplomu oraz  suplementu. W innych zaświadczeniach podaje się rzeczywisty wynik studiów obliczony zgodnie z ust. 6. </w:t>
      </w:r>
    </w:p>
    <w:p w14:paraId="29DC5F21" w14:textId="77777777" w:rsidR="00164202" w:rsidRDefault="00000000">
      <w:pPr>
        <w:numPr>
          <w:ilvl w:val="0"/>
          <w:numId w:val="45"/>
        </w:numPr>
        <w:ind w:left="552" w:hanging="425"/>
      </w:pPr>
      <w:r>
        <w:t xml:space="preserve">Komisja egzaminu dyplomowego może podwyższyć ocenę, o której mowa w ust. 6 pkt 1 i 2 o 0,5 stopnia, jeżeli student z pracy dyplomowej oraz egzaminu dyplomowego (na kierunkach artystycznych dodatkowo z egzaminu artystycznego) otrzymał oceny bardzo dobre oraz w ciągu ostatnich dwóch lat studiów uzyskał średnią arytmetyczną ocen z  zaliczeń i egzaminów nie niższą niż 4,0, obliczoną zgodnie z zasadą określoną w ust. 5 pkt 1.  </w:t>
      </w:r>
    </w:p>
    <w:p w14:paraId="063A488A" w14:textId="77777777" w:rsidR="00164202" w:rsidRDefault="00000000">
      <w:pPr>
        <w:numPr>
          <w:ilvl w:val="0"/>
          <w:numId w:val="45"/>
        </w:numPr>
        <w:ind w:left="552" w:hanging="425"/>
      </w:pPr>
      <w:r>
        <w:t xml:space="preserve">Na kierunkach, dla których standard kształcenia nie przewiduje egzaminu dyplomowego dziekan może podwyższyć ocenę, o której mowa w ust. 6 pkt 3 o 0,5 stopnia, jeśli student w okresie ostatnich czterech semestrów studiów uzyskał średnią arytmetyczną ocen z zaliczeń i egzaminów nie niższą niż 4,0, obliczoną zgodnie z zasadą określoną w ust. 5 pkt 1.  </w:t>
      </w:r>
    </w:p>
    <w:p w14:paraId="04FD778E" w14:textId="77777777" w:rsidR="00164202" w:rsidRDefault="00000000">
      <w:pPr>
        <w:spacing w:after="28" w:line="259" w:lineRule="auto"/>
        <w:ind w:left="142" w:firstLine="0"/>
        <w:jc w:val="left"/>
      </w:pPr>
      <w:r>
        <w:t xml:space="preserve"> </w:t>
      </w:r>
    </w:p>
    <w:p w14:paraId="0AE03684" w14:textId="77777777" w:rsidR="00164202" w:rsidRDefault="00000000">
      <w:pPr>
        <w:spacing w:after="4"/>
        <w:ind w:left="127" w:firstLine="0"/>
      </w:pPr>
      <w:r>
        <w:t xml:space="preserve">XV. PRZEPISY KOŃCOWE  </w:t>
      </w:r>
    </w:p>
    <w:p w14:paraId="569814B5" w14:textId="77777777" w:rsidR="00164202" w:rsidRDefault="00000000">
      <w:pPr>
        <w:spacing w:after="40" w:line="259" w:lineRule="auto"/>
        <w:ind w:left="148" w:right="2" w:hanging="10"/>
        <w:jc w:val="center"/>
      </w:pPr>
      <w:r>
        <w:t xml:space="preserve">§ 38 </w:t>
      </w:r>
    </w:p>
    <w:p w14:paraId="235F4AC8" w14:textId="77777777" w:rsidR="00164202" w:rsidRDefault="00000000">
      <w:pPr>
        <w:numPr>
          <w:ilvl w:val="0"/>
          <w:numId w:val="46"/>
        </w:numPr>
        <w:spacing w:after="0"/>
        <w:ind w:hanging="283"/>
      </w:pPr>
      <w:r>
        <w:t xml:space="preserve">W innych sprawach dotyczących porządku i trybu odbywania studiów przez studenta, decyduje dziekan.  </w:t>
      </w:r>
    </w:p>
    <w:p w14:paraId="19C4AB22" w14:textId="77777777" w:rsidR="00164202" w:rsidRDefault="00000000">
      <w:pPr>
        <w:numPr>
          <w:ilvl w:val="0"/>
          <w:numId w:val="46"/>
        </w:numPr>
        <w:ind w:hanging="283"/>
      </w:pPr>
      <w:r>
        <w:t xml:space="preserve">Dziekan wykonuje kompetencje w zakresie indywidualnych decyzji w sprawach studenckich, w tym administracyjnych, na podstawie odpowiedniego upoważnienia Rektora. </w:t>
      </w:r>
    </w:p>
    <w:p w14:paraId="28E5EDFA" w14:textId="77777777" w:rsidR="00164202" w:rsidRDefault="00000000">
      <w:pPr>
        <w:numPr>
          <w:ilvl w:val="0"/>
          <w:numId w:val="46"/>
        </w:numPr>
        <w:spacing w:after="0"/>
        <w:ind w:hanging="283"/>
      </w:pPr>
      <w:r>
        <w:t xml:space="preserve">W sprawach przekraczających kompetencje dziekana, określone niniejszym Regulaminem, decyzje podejmuje Rektor. </w:t>
      </w:r>
    </w:p>
    <w:p w14:paraId="17E75342" w14:textId="77777777" w:rsidR="00164202" w:rsidRDefault="00000000">
      <w:pPr>
        <w:spacing w:after="15" w:line="259" w:lineRule="auto"/>
        <w:ind w:left="425" w:firstLine="0"/>
        <w:jc w:val="left"/>
      </w:pPr>
      <w:r>
        <w:t xml:space="preserve"> </w:t>
      </w:r>
    </w:p>
    <w:p w14:paraId="2071D0BD" w14:textId="77777777" w:rsidR="00164202" w:rsidRDefault="00000000">
      <w:pPr>
        <w:spacing w:after="40" w:line="259" w:lineRule="auto"/>
        <w:ind w:left="148" w:right="2" w:hanging="10"/>
        <w:jc w:val="center"/>
      </w:pPr>
      <w:r>
        <w:t xml:space="preserve">§ 39 </w:t>
      </w:r>
    </w:p>
    <w:p w14:paraId="49619A42" w14:textId="77777777" w:rsidR="00164202" w:rsidRDefault="00000000">
      <w:pPr>
        <w:numPr>
          <w:ilvl w:val="0"/>
          <w:numId w:val="47"/>
        </w:numPr>
        <w:spacing w:after="0"/>
        <w:ind w:hanging="283"/>
      </w:pPr>
      <w:r>
        <w:t xml:space="preserve">Od decyzji podjętych przez dziekana na podstawie niniejszego Regulaminu, studentowi przysługuje prawo złożenia odwołania do Rektora w ciągu 14 dni od dnia otrzymania decyzji.  </w:t>
      </w:r>
    </w:p>
    <w:p w14:paraId="4067A746" w14:textId="77777777" w:rsidR="00164202" w:rsidRDefault="00000000">
      <w:pPr>
        <w:numPr>
          <w:ilvl w:val="0"/>
          <w:numId w:val="47"/>
        </w:numPr>
        <w:ind w:hanging="283"/>
      </w:pPr>
      <w:r>
        <w:t xml:space="preserve">Decyzja Rektora jest ostateczna. </w:t>
      </w:r>
    </w:p>
    <w:p w14:paraId="63890557" w14:textId="77777777" w:rsidR="00164202" w:rsidRPr="0069415B" w:rsidRDefault="00000000">
      <w:pPr>
        <w:numPr>
          <w:ilvl w:val="0"/>
          <w:numId w:val="47"/>
        </w:numPr>
        <w:spacing w:after="0"/>
        <w:ind w:hanging="283"/>
        <w:rPr>
          <w:i/>
          <w:iCs/>
        </w:rPr>
      </w:pPr>
      <w:r w:rsidRPr="0069415B">
        <w:rPr>
          <w:i/>
          <w:iCs/>
        </w:rPr>
        <w:t xml:space="preserve">skreślony </w:t>
      </w:r>
    </w:p>
    <w:p w14:paraId="1A9EBD70" w14:textId="77777777" w:rsidR="00164202" w:rsidRDefault="00000000">
      <w:pPr>
        <w:numPr>
          <w:ilvl w:val="0"/>
          <w:numId w:val="47"/>
        </w:numPr>
        <w:spacing w:after="0"/>
        <w:ind w:hanging="283"/>
      </w:pPr>
      <w:r>
        <w:t xml:space="preserve">Od decyzji wydanej w pierwszej instancji przez Rektora nie służy odwołanie, jednakże student niezadowolony z decyzji może zwrócić się do Rektora z wnioskiem o ponowne rozpatrzenie sprawy. </w:t>
      </w:r>
    </w:p>
    <w:p w14:paraId="56D63B91" w14:textId="77777777" w:rsidR="00164202" w:rsidRDefault="00000000">
      <w:pPr>
        <w:spacing w:after="16" w:line="259" w:lineRule="auto"/>
        <w:ind w:left="425" w:firstLine="0"/>
        <w:jc w:val="left"/>
      </w:pPr>
      <w:r>
        <w:t xml:space="preserve"> </w:t>
      </w:r>
    </w:p>
    <w:p w14:paraId="73B80742" w14:textId="77777777" w:rsidR="00164202" w:rsidRDefault="00000000">
      <w:pPr>
        <w:spacing w:after="40" w:line="259" w:lineRule="auto"/>
        <w:ind w:left="148" w:right="2" w:hanging="10"/>
        <w:jc w:val="center"/>
      </w:pPr>
      <w:r>
        <w:t xml:space="preserve">§ 40 </w:t>
      </w:r>
    </w:p>
    <w:p w14:paraId="75FB6A28" w14:textId="77777777" w:rsidR="00164202" w:rsidRDefault="00000000">
      <w:pPr>
        <w:ind w:left="127" w:firstLine="0"/>
      </w:pPr>
      <w:r>
        <w:lastRenderedPageBreak/>
        <w:t xml:space="preserve">Do postępowań w toku oraz do wniosków złożonych przez studentów przed dniem wejścia w życie niniejszego Regulaminu, stosuje się przepisy dotychczasowe. </w:t>
      </w:r>
    </w:p>
    <w:p w14:paraId="4924720C" w14:textId="77777777" w:rsidR="00164202" w:rsidRDefault="00000000">
      <w:pPr>
        <w:spacing w:after="0" w:line="259" w:lineRule="auto"/>
        <w:ind w:left="142" w:firstLine="0"/>
        <w:jc w:val="left"/>
      </w:pPr>
      <w:r>
        <w:t xml:space="preserve"> </w:t>
      </w:r>
    </w:p>
    <w:p w14:paraId="16381765" w14:textId="77777777" w:rsidR="00164202" w:rsidRDefault="00000000">
      <w:pPr>
        <w:spacing w:after="27" w:line="259" w:lineRule="auto"/>
        <w:ind w:left="142" w:firstLine="0"/>
        <w:jc w:val="left"/>
      </w:pPr>
      <w:r>
        <w:t xml:space="preserve"> </w:t>
      </w:r>
    </w:p>
    <w:p w14:paraId="00E639CA" w14:textId="77777777" w:rsidR="00164202" w:rsidRDefault="00000000">
      <w:pPr>
        <w:spacing w:after="0"/>
        <w:ind w:left="127" w:firstLine="0"/>
      </w:pPr>
      <w:r>
        <w:t xml:space="preserve">Uzgodniono z Samorządem Studenckim. </w:t>
      </w:r>
    </w:p>
    <w:p w14:paraId="1B43A16C" w14:textId="77777777" w:rsidR="00164202" w:rsidRDefault="00000000">
      <w:pPr>
        <w:spacing w:after="0" w:line="259" w:lineRule="auto"/>
        <w:ind w:left="142" w:firstLine="0"/>
        <w:jc w:val="left"/>
      </w:pPr>
      <w:r>
        <w:t xml:space="preserve"> </w:t>
      </w:r>
    </w:p>
    <w:sectPr w:rsidR="00164202">
      <w:pgSz w:w="11906" w:h="16838"/>
      <w:pgMar w:top="1424" w:right="1412" w:bottom="1442"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6066"/>
    <w:multiLevelType w:val="hybridMultilevel"/>
    <w:tmpl w:val="F3C21760"/>
    <w:lvl w:ilvl="0" w:tplc="379A5F3A">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30BEBC">
      <w:start w:val="1"/>
      <w:numFmt w:val="decimal"/>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78E9B0">
      <w:start w:val="1"/>
      <w:numFmt w:val="lowerRoman"/>
      <w:lvlText w:val="%3"/>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166E3C">
      <w:start w:val="1"/>
      <w:numFmt w:val="decimal"/>
      <w:lvlText w:val="%4"/>
      <w:lvlJc w:val="left"/>
      <w:pPr>
        <w:ind w:left="2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B210B4">
      <w:start w:val="1"/>
      <w:numFmt w:val="lowerLetter"/>
      <w:lvlText w:val="%5"/>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F69580">
      <w:start w:val="1"/>
      <w:numFmt w:val="lowerRoman"/>
      <w:lvlText w:val="%6"/>
      <w:lvlJc w:val="left"/>
      <w:pPr>
        <w:ind w:left="3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B694F8">
      <w:start w:val="1"/>
      <w:numFmt w:val="decimal"/>
      <w:lvlText w:val="%7"/>
      <w:lvlJc w:val="left"/>
      <w:pPr>
        <w:ind w:left="4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5E48D0">
      <w:start w:val="1"/>
      <w:numFmt w:val="lowerLetter"/>
      <w:lvlText w:val="%8"/>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9C67FC">
      <w:start w:val="1"/>
      <w:numFmt w:val="lowerRoman"/>
      <w:lvlText w:val="%9"/>
      <w:lvlJc w:val="left"/>
      <w:pPr>
        <w:ind w:left="5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EF5FC6"/>
    <w:multiLevelType w:val="hybridMultilevel"/>
    <w:tmpl w:val="18ACDA06"/>
    <w:lvl w:ilvl="0" w:tplc="BAB097A0">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E356A">
      <w:start w:val="1"/>
      <w:numFmt w:val="decimal"/>
      <w:lvlText w:val="%2)"/>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628F4A">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E853C6">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701BBA">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CCC598">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A65E2A">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041656">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F410FA">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365C71"/>
    <w:multiLevelType w:val="hybridMultilevel"/>
    <w:tmpl w:val="33B2915E"/>
    <w:lvl w:ilvl="0" w:tplc="5A34E1E6">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1802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D897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50D4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24010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DE60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6AE9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8080B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C2B6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0A1928"/>
    <w:multiLevelType w:val="hybridMultilevel"/>
    <w:tmpl w:val="AB0690AA"/>
    <w:lvl w:ilvl="0" w:tplc="769817DA">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C4FAA4">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C2C4EE">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E0A058">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AE7728">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E07684">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220B70">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6E2BE2">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FC0E52">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8C6F97"/>
    <w:multiLevelType w:val="hybridMultilevel"/>
    <w:tmpl w:val="8C843880"/>
    <w:lvl w:ilvl="0" w:tplc="DA208B46">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3ACBDE">
      <w:start w:val="1"/>
      <w:numFmt w:val="decimal"/>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34E494">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E07900">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528CAC">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76F622">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220B44">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1071CE">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BEB8C8">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DA40D6"/>
    <w:multiLevelType w:val="hybridMultilevel"/>
    <w:tmpl w:val="4C501C44"/>
    <w:lvl w:ilvl="0" w:tplc="CD446236">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2AC96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B82B2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12F1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2C95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46764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0888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E09E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BA28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D53422"/>
    <w:multiLevelType w:val="hybridMultilevel"/>
    <w:tmpl w:val="9278835A"/>
    <w:lvl w:ilvl="0" w:tplc="781AFFA6">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9E6740">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1C100A">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4ACE5A">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B6CE80">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B864EA">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E623B8">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12C822">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A6999C">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940BC6"/>
    <w:multiLevelType w:val="hybridMultilevel"/>
    <w:tmpl w:val="CCE8982C"/>
    <w:lvl w:ilvl="0" w:tplc="78B4FD22">
      <w:start w:val="1"/>
      <w:numFmt w:val="decimal"/>
      <w:lvlText w:val="%1."/>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36DE5C">
      <w:start w:val="1"/>
      <w:numFmt w:val="decimal"/>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30FFD2">
      <w:start w:val="1"/>
      <w:numFmt w:val="lowerRoman"/>
      <w:lvlText w:val="%3"/>
      <w:lvlJc w:val="left"/>
      <w:pPr>
        <w:ind w:left="1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6D852">
      <w:start w:val="1"/>
      <w:numFmt w:val="decimal"/>
      <w:lvlText w:val="%4"/>
      <w:lvlJc w:val="left"/>
      <w:pPr>
        <w:ind w:left="2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06F770">
      <w:start w:val="1"/>
      <w:numFmt w:val="lowerLetter"/>
      <w:lvlText w:val="%5"/>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8C1C16">
      <w:start w:val="1"/>
      <w:numFmt w:val="lowerRoman"/>
      <w:lvlText w:val="%6"/>
      <w:lvlJc w:val="left"/>
      <w:pPr>
        <w:ind w:left="3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462118">
      <w:start w:val="1"/>
      <w:numFmt w:val="decimal"/>
      <w:lvlText w:val="%7"/>
      <w:lvlJc w:val="left"/>
      <w:pPr>
        <w:ind w:left="4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FE7114">
      <w:start w:val="1"/>
      <w:numFmt w:val="lowerLetter"/>
      <w:lvlText w:val="%8"/>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BCF882">
      <w:start w:val="1"/>
      <w:numFmt w:val="lowerRoman"/>
      <w:lvlText w:val="%9"/>
      <w:lvlJc w:val="left"/>
      <w:pPr>
        <w:ind w:left="5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384011"/>
    <w:multiLevelType w:val="hybridMultilevel"/>
    <w:tmpl w:val="4000D368"/>
    <w:lvl w:ilvl="0" w:tplc="CAF2247E">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142CFE">
      <w:start w:val="1"/>
      <w:numFmt w:val="decimal"/>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A81964">
      <w:start w:val="1"/>
      <w:numFmt w:val="lowerRoman"/>
      <w:lvlText w:val="%3"/>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8AB3DE">
      <w:start w:val="1"/>
      <w:numFmt w:val="decimal"/>
      <w:lvlText w:val="%4"/>
      <w:lvlJc w:val="left"/>
      <w:pPr>
        <w:ind w:left="2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46CD9C">
      <w:start w:val="1"/>
      <w:numFmt w:val="lowerLetter"/>
      <w:lvlText w:val="%5"/>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9EDF98">
      <w:start w:val="1"/>
      <w:numFmt w:val="lowerRoman"/>
      <w:lvlText w:val="%6"/>
      <w:lvlJc w:val="left"/>
      <w:pPr>
        <w:ind w:left="3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B2667E">
      <w:start w:val="1"/>
      <w:numFmt w:val="decimal"/>
      <w:lvlText w:val="%7"/>
      <w:lvlJc w:val="left"/>
      <w:pPr>
        <w:ind w:left="4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E2F580">
      <w:start w:val="1"/>
      <w:numFmt w:val="lowerLetter"/>
      <w:lvlText w:val="%8"/>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2C93BC">
      <w:start w:val="1"/>
      <w:numFmt w:val="lowerRoman"/>
      <w:lvlText w:val="%9"/>
      <w:lvlJc w:val="left"/>
      <w:pPr>
        <w:ind w:left="5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0501A6"/>
    <w:multiLevelType w:val="hybridMultilevel"/>
    <w:tmpl w:val="C9A43D0C"/>
    <w:lvl w:ilvl="0" w:tplc="7690F1DA">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20F814">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70485C">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AA2958">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309938">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8C790E">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B05C74">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3C5B10">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86F724">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E3B62CD"/>
    <w:multiLevelType w:val="hybridMultilevel"/>
    <w:tmpl w:val="413E7A78"/>
    <w:lvl w:ilvl="0" w:tplc="B5E8F54C">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98162C">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E2A760">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4CB38C">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4C4406">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36928A">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624A30">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7CA7A8">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C49DDE">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A64876"/>
    <w:multiLevelType w:val="hybridMultilevel"/>
    <w:tmpl w:val="2E9A3BF6"/>
    <w:lvl w:ilvl="0" w:tplc="D7FC9D46">
      <w:start w:val="1"/>
      <w:numFmt w:val="decimal"/>
      <w:lvlText w:val="%1."/>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425C3E">
      <w:start w:val="1"/>
      <w:numFmt w:val="decimal"/>
      <w:lvlText w:val="%2)"/>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1E7D36">
      <w:start w:val="1"/>
      <w:numFmt w:val="lowerRoman"/>
      <w:lvlText w:val="%3"/>
      <w:lvlJc w:val="left"/>
      <w:pPr>
        <w:ind w:left="1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FE2F36">
      <w:start w:val="1"/>
      <w:numFmt w:val="decimal"/>
      <w:lvlText w:val="%4"/>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E252F2">
      <w:start w:val="1"/>
      <w:numFmt w:val="lowerLetter"/>
      <w:lvlText w:val="%5"/>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1A4DEC">
      <w:start w:val="1"/>
      <w:numFmt w:val="lowerRoman"/>
      <w:lvlText w:val="%6"/>
      <w:lvlJc w:val="left"/>
      <w:pPr>
        <w:ind w:left="3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B62732">
      <w:start w:val="1"/>
      <w:numFmt w:val="decimal"/>
      <w:lvlText w:val="%7"/>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92A850">
      <w:start w:val="1"/>
      <w:numFmt w:val="lowerLetter"/>
      <w:lvlText w:val="%8"/>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DA93B0">
      <w:start w:val="1"/>
      <w:numFmt w:val="lowerRoman"/>
      <w:lvlText w:val="%9"/>
      <w:lvlJc w:val="left"/>
      <w:pPr>
        <w:ind w:left="5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593D61"/>
    <w:multiLevelType w:val="hybridMultilevel"/>
    <w:tmpl w:val="ECEA7FCC"/>
    <w:lvl w:ilvl="0" w:tplc="31A86178">
      <w:start w:val="1"/>
      <w:numFmt w:val="decimal"/>
      <w:lvlText w:val="%1."/>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FE1B88">
      <w:start w:val="1"/>
      <w:numFmt w:val="decimal"/>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C2B656">
      <w:start w:val="1"/>
      <w:numFmt w:val="lowerRoman"/>
      <w:lvlText w:val="%3"/>
      <w:lvlJc w:val="left"/>
      <w:pPr>
        <w:ind w:left="1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780F78">
      <w:start w:val="1"/>
      <w:numFmt w:val="decimal"/>
      <w:lvlText w:val="%4"/>
      <w:lvlJc w:val="left"/>
      <w:pPr>
        <w:ind w:left="2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6A7C7E">
      <w:start w:val="1"/>
      <w:numFmt w:val="lowerLetter"/>
      <w:lvlText w:val="%5"/>
      <w:lvlJc w:val="left"/>
      <w:pPr>
        <w:ind w:left="3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48E6E2">
      <w:start w:val="1"/>
      <w:numFmt w:val="lowerRoman"/>
      <w:lvlText w:val="%6"/>
      <w:lvlJc w:val="left"/>
      <w:pPr>
        <w:ind w:left="3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F25BEA">
      <w:start w:val="1"/>
      <w:numFmt w:val="decimal"/>
      <w:lvlText w:val="%7"/>
      <w:lvlJc w:val="left"/>
      <w:pPr>
        <w:ind w:left="4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E07646">
      <w:start w:val="1"/>
      <w:numFmt w:val="lowerLetter"/>
      <w:lvlText w:val="%8"/>
      <w:lvlJc w:val="left"/>
      <w:pPr>
        <w:ind w:left="5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AE73C2">
      <w:start w:val="1"/>
      <w:numFmt w:val="lowerRoman"/>
      <w:lvlText w:val="%9"/>
      <w:lvlJc w:val="left"/>
      <w:pPr>
        <w:ind w:left="5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4336DF5"/>
    <w:multiLevelType w:val="hybridMultilevel"/>
    <w:tmpl w:val="413055AE"/>
    <w:lvl w:ilvl="0" w:tplc="4AA29488">
      <w:start w:val="1"/>
      <w:numFmt w:val="decimal"/>
      <w:lvlText w:val="%1."/>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C22146">
      <w:start w:val="1"/>
      <w:numFmt w:val="decimal"/>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F2643C">
      <w:start w:val="1"/>
      <w:numFmt w:val="lowerRoman"/>
      <w:lvlText w:val="%3"/>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D44CB2">
      <w:start w:val="1"/>
      <w:numFmt w:val="decimal"/>
      <w:lvlText w:val="%4"/>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D89220">
      <w:start w:val="1"/>
      <w:numFmt w:val="lowerLetter"/>
      <w:lvlText w:val="%5"/>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800D6C">
      <w:start w:val="1"/>
      <w:numFmt w:val="lowerRoman"/>
      <w:lvlText w:val="%6"/>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3667CA">
      <w:start w:val="1"/>
      <w:numFmt w:val="decimal"/>
      <w:lvlText w:val="%7"/>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90EBA2">
      <w:start w:val="1"/>
      <w:numFmt w:val="lowerLetter"/>
      <w:lvlText w:val="%8"/>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A4C34E">
      <w:start w:val="1"/>
      <w:numFmt w:val="lowerRoman"/>
      <w:lvlText w:val="%9"/>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5626532"/>
    <w:multiLevelType w:val="hybridMultilevel"/>
    <w:tmpl w:val="FDAC64F0"/>
    <w:lvl w:ilvl="0" w:tplc="EA02CC66">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4C0EF8">
      <w:start w:val="1"/>
      <w:numFmt w:val="decimal"/>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0A846E">
      <w:start w:val="1"/>
      <w:numFmt w:val="lowerLetter"/>
      <w:lvlText w:val="%3)"/>
      <w:lvlJc w:val="left"/>
      <w:pPr>
        <w:ind w:left="1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E07F72">
      <w:start w:val="1"/>
      <w:numFmt w:val="decimal"/>
      <w:lvlText w:val="%4"/>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182940">
      <w:start w:val="1"/>
      <w:numFmt w:val="lowerLetter"/>
      <w:lvlText w:val="%5"/>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A24AF6">
      <w:start w:val="1"/>
      <w:numFmt w:val="lowerRoman"/>
      <w:lvlText w:val="%6"/>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F43FB0">
      <w:start w:val="1"/>
      <w:numFmt w:val="decimal"/>
      <w:lvlText w:val="%7"/>
      <w:lvlJc w:val="left"/>
      <w:pPr>
        <w:ind w:left="4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E831BE">
      <w:start w:val="1"/>
      <w:numFmt w:val="lowerLetter"/>
      <w:lvlText w:val="%8"/>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52DEDE">
      <w:start w:val="1"/>
      <w:numFmt w:val="lowerRoman"/>
      <w:lvlText w:val="%9"/>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AE374D9"/>
    <w:multiLevelType w:val="hybridMultilevel"/>
    <w:tmpl w:val="FA02A89A"/>
    <w:lvl w:ilvl="0" w:tplc="A84C075E">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280EA8">
      <w:start w:val="2"/>
      <w:numFmt w:val="decimal"/>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C06AD8">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5697A2">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CA3932">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067A80">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965908">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504B80">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A00894">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D704E76"/>
    <w:multiLevelType w:val="hybridMultilevel"/>
    <w:tmpl w:val="7E1A1138"/>
    <w:lvl w:ilvl="0" w:tplc="D94CC9D4">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FCD5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3645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6E775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E842C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24CEE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780EA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8C57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42C7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F766EAA"/>
    <w:multiLevelType w:val="hybridMultilevel"/>
    <w:tmpl w:val="8940BDAE"/>
    <w:lvl w:ilvl="0" w:tplc="69B6F24A">
      <w:start w:val="1"/>
      <w:numFmt w:val="decimal"/>
      <w:lvlText w:val="%1)"/>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2CC2C6">
      <w:start w:val="1"/>
      <w:numFmt w:val="lowerLetter"/>
      <w:lvlText w:val="%2"/>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B67390">
      <w:start w:val="1"/>
      <w:numFmt w:val="lowerRoman"/>
      <w:lvlText w:val="%3"/>
      <w:lvlJc w:val="left"/>
      <w:pPr>
        <w:ind w:left="2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408102">
      <w:start w:val="1"/>
      <w:numFmt w:val="decimal"/>
      <w:lvlText w:val="%4"/>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504E">
      <w:start w:val="1"/>
      <w:numFmt w:val="lowerLetter"/>
      <w:lvlText w:val="%5"/>
      <w:lvlJc w:val="left"/>
      <w:pPr>
        <w:ind w:left="3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85062">
      <w:start w:val="1"/>
      <w:numFmt w:val="lowerRoman"/>
      <w:lvlText w:val="%6"/>
      <w:lvlJc w:val="left"/>
      <w:pPr>
        <w:ind w:left="4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A8C728">
      <w:start w:val="1"/>
      <w:numFmt w:val="decimal"/>
      <w:lvlText w:val="%7"/>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942D1E">
      <w:start w:val="1"/>
      <w:numFmt w:val="lowerLetter"/>
      <w:lvlText w:val="%8"/>
      <w:lvlJc w:val="left"/>
      <w:pPr>
        <w:ind w:left="5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82187C">
      <w:start w:val="1"/>
      <w:numFmt w:val="lowerRoman"/>
      <w:lvlText w:val="%9"/>
      <w:lvlJc w:val="left"/>
      <w:pPr>
        <w:ind w:left="6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0BF5A39"/>
    <w:multiLevelType w:val="hybridMultilevel"/>
    <w:tmpl w:val="2402D514"/>
    <w:lvl w:ilvl="0" w:tplc="F31AF5EA">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8AB222">
      <w:start w:val="1"/>
      <w:numFmt w:val="lowerLetter"/>
      <w:lvlText w:val="%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DE48A8">
      <w:start w:val="1"/>
      <w:numFmt w:val="lowerRoman"/>
      <w:lvlText w:val="%3"/>
      <w:lvlJc w:val="left"/>
      <w:pPr>
        <w:ind w:left="1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92BDA4">
      <w:start w:val="1"/>
      <w:numFmt w:val="decimal"/>
      <w:lvlText w:val="%4"/>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344604">
      <w:start w:val="1"/>
      <w:numFmt w:val="lowerLetter"/>
      <w:lvlText w:val="%5"/>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82C940">
      <w:start w:val="1"/>
      <w:numFmt w:val="lowerRoman"/>
      <w:lvlText w:val="%6"/>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6C911A">
      <w:start w:val="1"/>
      <w:numFmt w:val="decimal"/>
      <w:lvlText w:val="%7"/>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C2BB08">
      <w:start w:val="1"/>
      <w:numFmt w:val="lowerLetter"/>
      <w:lvlText w:val="%8"/>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E87C28">
      <w:start w:val="1"/>
      <w:numFmt w:val="lowerRoman"/>
      <w:lvlText w:val="%9"/>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0FC7DA4"/>
    <w:multiLevelType w:val="hybridMultilevel"/>
    <w:tmpl w:val="908CE1D2"/>
    <w:lvl w:ilvl="0" w:tplc="CA8019B6">
      <w:start w:val="1"/>
      <w:numFmt w:val="decimal"/>
      <w:lvlText w:val="%1."/>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62B6E0">
      <w:start w:val="1"/>
      <w:numFmt w:val="decimal"/>
      <w:lvlText w:val="%2)"/>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ECA73C">
      <w:start w:val="1"/>
      <w:numFmt w:val="lowerRoman"/>
      <w:lvlText w:val="%3"/>
      <w:lvlJc w:val="left"/>
      <w:pPr>
        <w:ind w:left="1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80B54A">
      <w:start w:val="1"/>
      <w:numFmt w:val="decimal"/>
      <w:lvlText w:val="%4"/>
      <w:lvlJc w:val="left"/>
      <w:pPr>
        <w:ind w:left="2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B87E06">
      <w:start w:val="1"/>
      <w:numFmt w:val="lowerLetter"/>
      <w:lvlText w:val="%5"/>
      <w:lvlJc w:val="left"/>
      <w:pPr>
        <w:ind w:left="3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52362C">
      <w:start w:val="1"/>
      <w:numFmt w:val="lowerRoman"/>
      <w:lvlText w:val="%6"/>
      <w:lvlJc w:val="left"/>
      <w:pPr>
        <w:ind w:left="4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C6F564">
      <w:start w:val="1"/>
      <w:numFmt w:val="decimal"/>
      <w:lvlText w:val="%7"/>
      <w:lvlJc w:val="left"/>
      <w:pPr>
        <w:ind w:left="4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FA705E">
      <w:start w:val="1"/>
      <w:numFmt w:val="lowerLetter"/>
      <w:lvlText w:val="%8"/>
      <w:lvlJc w:val="left"/>
      <w:pPr>
        <w:ind w:left="5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1C97F8">
      <w:start w:val="1"/>
      <w:numFmt w:val="lowerRoman"/>
      <w:lvlText w:val="%9"/>
      <w:lvlJc w:val="left"/>
      <w:pPr>
        <w:ind w:left="6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5AF4235"/>
    <w:multiLevelType w:val="hybridMultilevel"/>
    <w:tmpl w:val="803AD882"/>
    <w:lvl w:ilvl="0" w:tplc="70F275C8">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2CD43E">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4A13D6">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A8D258">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8464A6">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B8D4F0">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0A85BE">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FA974C">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0AFD64">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0040B3F"/>
    <w:multiLevelType w:val="hybridMultilevel"/>
    <w:tmpl w:val="3724B28A"/>
    <w:lvl w:ilvl="0" w:tplc="060C5B02">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C8BEC4">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269AD8">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C2EAE4">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A6BE2A">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089E08">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4A6254">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96C12C">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6AB5DA">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14F3827"/>
    <w:multiLevelType w:val="hybridMultilevel"/>
    <w:tmpl w:val="FEA474E4"/>
    <w:lvl w:ilvl="0" w:tplc="D272F382">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A866A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8474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F844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86782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A6F6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DC7BB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8A8D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DC2E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15A6CFF"/>
    <w:multiLevelType w:val="hybridMultilevel"/>
    <w:tmpl w:val="70F2620A"/>
    <w:lvl w:ilvl="0" w:tplc="9E743636">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ECD23C">
      <w:start w:val="1"/>
      <w:numFmt w:val="decimal"/>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7ACAF0">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56D9EA">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0EA6B6">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5867C4">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9EA3E8">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84DE32">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102F58">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1E35C19"/>
    <w:multiLevelType w:val="hybridMultilevel"/>
    <w:tmpl w:val="E6980A92"/>
    <w:lvl w:ilvl="0" w:tplc="C5FCC8F8">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A81E3E">
      <w:start w:val="1"/>
      <w:numFmt w:val="decimal"/>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ACEC22">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3A0E62">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BC832E">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10F98C">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FEB650">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20ED7E">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9273BA">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329516F"/>
    <w:multiLevelType w:val="hybridMultilevel"/>
    <w:tmpl w:val="A3A0BE58"/>
    <w:lvl w:ilvl="0" w:tplc="A5F0739E">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BAE354">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28D356">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82C186">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56C0A6">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183864">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907B10">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402608">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68157A">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6AE56EA"/>
    <w:multiLevelType w:val="hybridMultilevel"/>
    <w:tmpl w:val="46D0ED06"/>
    <w:lvl w:ilvl="0" w:tplc="BAC49FB6">
      <w:start w:val="1"/>
      <w:numFmt w:val="decimal"/>
      <w:lvlText w:val="%1."/>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6650D8">
      <w:start w:val="1"/>
      <w:numFmt w:val="lowerLetter"/>
      <w:lvlText w:val="%2"/>
      <w:lvlJc w:val="left"/>
      <w:pPr>
        <w:ind w:left="1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E4025A">
      <w:start w:val="1"/>
      <w:numFmt w:val="lowerRoman"/>
      <w:lvlText w:val="%3"/>
      <w:lvlJc w:val="left"/>
      <w:pPr>
        <w:ind w:left="1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5AF858">
      <w:start w:val="1"/>
      <w:numFmt w:val="decimal"/>
      <w:lvlText w:val="%4"/>
      <w:lvlJc w:val="left"/>
      <w:pPr>
        <w:ind w:left="2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621886">
      <w:start w:val="1"/>
      <w:numFmt w:val="lowerLetter"/>
      <w:lvlText w:val="%5"/>
      <w:lvlJc w:val="left"/>
      <w:pPr>
        <w:ind w:left="3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F8361A">
      <w:start w:val="1"/>
      <w:numFmt w:val="lowerRoman"/>
      <w:lvlText w:val="%6"/>
      <w:lvlJc w:val="left"/>
      <w:pPr>
        <w:ind w:left="4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8EC43A">
      <w:start w:val="1"/>
      <w:numFmt w:val="decimal"/>
      <w:lvlText w:val="%7"/>
      <w:lvlJc w:val="left"/>
      <w:pPr>
        <w:ind w:left="4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64E8BA">
      <w:start w:val="1"/>
      <w:numFmt w:val="lowerLetter"/>
      <w:lvlText w:val="%8"/>
      <w:lvlJc w:val="left"/>
      <w:pPr>
        <w:ind w:left="5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1279E4">
      <w:start w:val="1"/>
      <w:numFmt w:val="lowerRoman"/>
      <w:lvlText w:val="%9"/>
      <w:lvlJc w:val="left"/>
      <w:pPr>
        <w:ind w:left="6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70B249A"/>
    <w:multiLevelType w:val="hybridMultilevel"/>
    <w:tmpl w:val="A2E24314"/>
    <w:lvl w:ilvl="0" w:tplc="A70C1128">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98B840">
      <w:start w:val="1"/>
      <w:numFmt w:val="decimal"/>
      <w:lvlText w:val="%2)"/>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D6D756">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6AAF2C">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1ED5CC">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80E65E">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4ADB1A">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1C9892">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4CAC30">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7DD3143"/>
    <w:multiLevelType w:val="hybridMultilevel"/>
    <w:tmpl w:val="33664350"/>
    <w:lvl w:ilvl="0" w:tplc="A0E29E7A">
      <w:start w:val="1"/>
      <w:numFmt w:val="decimal"/>
      <w:lvlText w:val="%1."/>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A0A2EA">
      <w:start w:val="1"/>
      <w:numFmt w:val="decimal"/>
      <w:lvlText w:val="%2)"/>
      <w:lvlJc w:val="left"/>
      <w:pPr>
        <w:ind w:left="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7EFEC6">
      <w:start w:val="1"/>
      <w:numFmt w:val="lowerRoman"/>
      <w:lvlText w:val="%3"/>
      <w:lvlJc w:val="left"/>
      <w:pPr>
        <w:ind w:left="1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384F7C">
      <w:start w:val="1"/>
      <w:numFmt w:val="decimal"/>
      <w:lvlText w:val="%4"/>
      <w:lvlJc w:val="left"/>
      <w:pPr>
        <w:ind w:left="2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06C996">
      <w:start w:val="1"/>
      <w:numFmt w:val="lowerLetter"/>
      <w:lvlText w:val="%5"/>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5C9C32">
      <w:start w:val="1"/>
      <w:numFmt w:val="lowerRoman"/>
      <w:lvlText w:val="%6"/>
      <w:lvlJc w:val="left"/>
      <w:pPr>
        <w:ind w:left="3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BE339E">
      <w:start w:val="1"/>
      <w:numFmt w:val="decimal"/>
      <w:lvlText w:val="%7"/>
      <w:lvlJc w:val="left"/>
      <w:pPr>
        <w:ind w:left="4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487B7E">
      <w:start w:val="1"/>
      <w:numFmt w:val="lowerLetter"/>
      <w:lvlText w:val="%8"/>
      <w:lvlJc w:val="left"/>
      <w:pPr>
        <w:ind w:left="5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74048A">
      <w:start w:val="1"/>
      <w:numFmt w:val="lowerRoman"/>
      <w:lvlText w:val="%9"/>
      <w:lvlJc w:val="left"/>
      <w:pPr>
        <w:ind w:left="5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83D1362"/>
    <w:multiLevelType w:val="hybridMultilevel"/>
    <w:tmpl w:val="A626905C"/>
    <w:lvl w:ilvl="0" w:tplc="8626F0D2">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CA7B0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62D1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FCCBE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0485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6243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42B8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5A4B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2816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D4F0D6F"/>
    <w:multiLevelType w:val="hybridMultilevel"/>
    <w:tmpl w:val="117E5236"/>
    <w:lvl w:ilvl="0" w:tplc="6AB635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903C6C">
      <w:start w:val="1"/>
      <w:numFmt w:val="bullet"/>
      <w:lvlText w:val="o"/>
      <w:lvlJc w:val="left"/>
      <w:pPr>
        <w:ind w:left="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D6A224">
      <w:start w:val="1"/>
      <w:numFmt w:val="bullet"/>
      <w:lvlRestart w:val="0"/>
      <w:lvlText w:val="-"/>
      <w:lvlJc w:val="left"/>
      <w:pPr>
        <w:ind w:left="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82AE32">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D66C62">
      <w:start w:val="1"/>
      <w:numFmt w:val="bullet"/>
      <w:lvlText w:val="o"/>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384AF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705AF2">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628BE0">
      <w:start w:val="1"/>
      <w:numFmt w:val="bullet"/>
      <w:lvlText w:val="o"/>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6C8B3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59A49ED"/>
    <w:multiLevelType w:val="hybridMultilevel"/>
    <w:tmpl w:val="9856AB9E"/>
    <w:lvl w:ilvl="0" w:tplc="3CCE3184">
      <w:start w:val="5"/>
      <w:numFmt w:val="decimal"/>
      <w:lvlText w:val="%1."/>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5A2F92">
      <w:start w:val="1"/>
      <w:numFmt w:val="lowerLetter"/>
      <w:lvlText w:val="%2"/>
      <w:lvlJc w:val="left"/>
      <w:pPr>
        <w:ind w:left="1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982E9C">
      <w:start w:val="1"/>
      <w:numFmt w:val="lowerRoman"/>
      <w:lvlText w:val="%3"/>
      <w:lvlJc w:val="left"/>
      <w:pPr>
        <w:ind w:left="1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3EDC66">
      <w:start w:val="1"/>
      <w:numFmt w:val="decimal"/>
      <w:lvlText w:val="%4"/>
      <w:lvlJc w:val="left"/>
      <w:pPr>
        <w:ind w:left="2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C86440">
      <w:start w:val="1"/>
      <w:numFmt w:val="lowerLetter"/>
      <w:lvlText w:val="%5"/>
      <w:lvlJc w:val="left"/>
      <w:pPr>
        <w:ind w:left="3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74ABA6">
      <w:start w:val="1"/>
      <w:numFmt w:val="lowerRoman"/>
      <w:lvlText w:val="%6"/>
      <w:lvlJc w:val="left"/>
      <w:pPr>
        <w:ind w:left="4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B24170">
      <w:start w:val="1"/>
      <w:numFmt w:val="decimal"/>
      <w:lvlText w:val="%7"/>
      <w:lvlJc w:val="left"/>
      <w:pPr>
        <w:ind w:left="4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8EB9E4">
      <w:start w:val="1"/>
      <w:numFmt w:val="lowerLetter"/>
      <w:lvlText w:val="%8"/>
      <w:lvlJc w:val="left"/>
      <w:pPr>
        <w:ind w:left="5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8E9B4E">
      <w:start w:val="1"/>
      <w:numFmt w:val="lowerRoman"/>
      <w:lvlText w:val="%9"/>
      <w:lvlJc w:val="left"/>
      <w:pPr>
        <w:ind w:left="6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6454EEC"/>
    <w:multiLevelType w:val="hybridMultilevel"/>
    <w:tmpl w:val="E29AB942"/>
    <w:lvl w:ilvl="0" w:tplc="CFAC9280">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AE929E">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9C3ABC">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D04060">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4C56A6">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1C9332">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48DAEA">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B04C20">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F227D4">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78B3C1E"/>
    <w:multiLevelType w:val="hybridMultilevel"/>
    <w:tmpl w:val="2D52EF30"/>
    <w:lvl w:ilvl="0" w:tplc="A02894C8">
      <w:start w:val="6"/>
      <w:numFmt w:val="decimal"/>
      <w:lvlText w:val="%1."/>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829678">
      <w:start w:val="1"/>
      <w:numFmt w:val="decimal"/>
      <w:lvlText w:val="%2)"/>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087EC6">
      <w:start w:val="1"/>
      <w:numFmt w:val="lowerLetter"/>
      <w:lvlText w:val="%3)"/>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9E8000">
      <w:start w:val="1"/>
      <w:numFmt w:val="decimal"/>
      <w:lvlText w:val="%4"/>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8AE9D2">
      <w:start w:val="1"/>
      <w:numFmt w:val="lowerLetter"/>
      <w:lvlText w:val="%5"/>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B2ECE0">
      <w:start w:val="1"/>
      <w:numFmt w:val="lowerRoman"/>
      <w:lvlText w:val="%6"/>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3609D2">
      <w:start w:val="1"/>
      <w:numFmt w:val="decimal"/>
      <w:lvlText w:val="%7"/>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244EA4">
      <w:start w:val="1"/>
      <w:numFmt w:val="lowerLetter"/>
      <w:lvlText w:val="%8"/>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740E5E">
      <w:start w:val="1"/>
      <w:numFmt w:val="lowerRoman"/>
      <w:lvlText w:val="%9"/>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9986567"/>
    <w:multiLevelType w:val="hybridMultilevel"/>
    <w:tmpl w:val="C032D118"/>
    <w:lvl w:ilvl="0" w:tplc="416C1BBC">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A3D8E">
      <w:start w:val="1"/>
      <w:numFmt w:val="decimal"/>
      <w:lvlText w:val="%2)"/>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16439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1CB1BC">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A49B50">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14251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5C4A90">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620C3A">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C82DBE">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CAE49CB"/>
    <w:multiLevelType w:val="hybridMultilevel"/>
    <w:tmpl w:val="6080661A"/>
    <w:lvl w:ilvl="0" w:tplc="92B6EA44">
      <w:start w:val="1"/>
      <w:numFmt w:val="decimal"/>
      <w:lvlText w:val="%1."/>
      <w:lvlJc w:val="left"/>
      <w:pPr>
        <w:ind w:left="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B07B48">
      <w:start w:val="1"/>
      <w:numFmt w:val="decimal"/>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AA27C6">
      <w:start w:val="1"/>
      <w:numFmt w:val="lowerRoman"/>
      <w:lvlText w:val="%3"/>
      <w:lvlJc w:val="left"/>
      <w:pPr>
        <w:ind w:left="1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084F50">
      <w:start w:val="1"/>
      <w:numFmt w:val="decimal"/>
      <w:lvlText w:val="%4"/>
      <w:lvlJc w:val="left"/>
      <w:pPr>
        <w:ind w:left="2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A82B20">
      <w:start w:val="1"/>
      <w:numFmt w:val="lowerLetter"/>
      <w:lvlText w:val="%5"/>
      <w:lvlJc w:val="left"/>
      <w:pPr>
        <w:ind w:left="2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285D40">
      <w:start w:val="1"/>
      <w:numFmt w:val="lowerRoman"/>
      <w:lvlText w:val="%6"/>
      <w:lvlJc w:val="left"/>
      <w:pPr>
        <w:ind w:left="3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142EAA">
      <w:start w:val="1"/>
      <w:numFmt w:val="decimal"/>
      <w:lvlText w:val="%7"/>
      <w:lvlJc w:val="left"/>
      <w:pPr>
        <w:ind w:left="4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04D8F4">
      <w:start w:val="1"/>
      <w:numFmt w:val="lowerLetter"/>
      <w:lvlText w:val="%8"/>
      <w:lvlJc w:val="left"/>
      <w:pPr>
        <w:ind w:left="5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0A78F0">
      <w:start w:val="1"/>
      <w:numFmt w:val="lowerRoman"/>
      <w:lvlText w:val="%9"/>
      <w:lvlJc w:val="left"/>
      <w:pPr>
        <w:ind w:left="5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0932A07"/>
    <w:multiLevelType w:val="hybridMultilevel"/>
    <w:tmpl w:val="2B689696"/>
    <w:lvl w:ilvl="0" w:tplc="9384A82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C8F9C4">
      <w:start w:val="1"/>
      <w:numFmt w:val="lowerLetter"/>
      <w:lvlText w:val="%2"/>
      <w:lvlJc w:val="left"/>
      <w:pPr>
        <w:ind w:left="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1271A6">
      <w:start w:val="1"/>
      <w:numFmt w:val="decimal"/>
      <w:lvlRestart w:val="0"/>
      <w:lvlText w:val="%3)"/>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76282C">
      <w:start w:val="1"/>
      <w:numFmt w:val="decimal"/>
      <w:lvlText w:val="%4"/>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5EFDEA">
      <w:start w:val="1"/>
      <w:numFmt w:val="lowerLetter"/>
      <w:lvlText w:val="%5"/>
      <w:lvlJc w:val="left"/>
      <w:pPr>
        <w:ind w:left="2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6057D2">
      <w:start w:val="1"/>
      <w:numFmt w:val="lowerRoman"/>
      <w:lvlText w:val="%6"/>
      <w:lvlJc w:val="left"/>
      <w:pPr>
        <w:ind w:left="3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302C3E">
      <w:start w:val="1"/>
      <w:numFmt w:val="decimal"/>
      <w:lvlText w:val="%7"/>
      <w:lvlJc w:val="left"/>
      <w:pPr>
        <w:ind w:left="3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2C70BA">
      <w:start w:val="1"/>
      <w:numFmt w:val="lowerLetter"/>
      <w:lvlText w:val="%8"/>
      <w:lvlJc w:val="left"/>
      <w:pPr>
        <w:ind w:left="4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8C0A66">
      <w:start w:val="1"/>
      <w:numFmt w:val="lowerRoman"/>
      <w:lvlText w:val="%9"/>
      <w:lvlJc w:val="left"/>
      <w:pPr>
        <w:ind w:left="5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2925863"/>
    <w:multiLevelType w:val="hybridMultilevel"/>
    <w:tmpl w:val="527E1BD6"/>
    <w:lvl w:ilvl="0" w:tplc="3E943192">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9492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0A76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34C6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C6E88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BEAC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F8BC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8C30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26BCB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3283ED5"/>
    <w:multiLevelType w:val="hybridMultilevel"/>
    <w:tmpl w:val="5C0253EA"/>
    <w:lvl w:ilvl="0" w:tplc="BD70EEBC">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DC37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5483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A01C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4A90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FA993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AAC4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7A8B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52F7F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6767ABC"/>
    <w:multiLevelType w:val="hybridMultilevel"/>
    <w:tmpl w:val="80C45D0E"/>
    <w:lvl w:ilvl="0" w:tplc="6EB6A232">
      <w:start w:val="1"/>
      <w:numFmt w:val="decimal"/>
      <w:lvlText w:val="%1)"/>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F4A458">
      <w:start w:val="1"/>
      <w:numFmt w:val="lowerLetter"/>
      <w:lvlText w:val="%2)"/>
      <w:lvlJc w:val="left"/>
      <w:pPr>
        <w:ind w:left="1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22F40E">
      <w:start w:val="1"/>
      <w:numFmt w:val="lowerRoman"/>
      <w:lvlText w:val="%3"/>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B6A4F2">
      <w:start w:val="1"/>
      <w:numFmt w:val="decimal"/>
      <w:lvlText w:val="%4"/>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9845E2">
      <w:start w:val="1"/>
      <w:numFmt w:val="lowerLetter"/>
      <w:lvlText w:val="%5"/>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289E62">
      <w:start w:val="1"/>
      <w:numFmt w:val="lowerRoman"/>
      <w:lvlText w:val="%6"/>
      <w:lvlJc w:val="left"/>
      <w:pPr>
        <w:ind w:left="4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02FAF2">
      <w:start w:val="1"/>
      <w:numFmt w:val="decimal"/>
      <w:lvlText w:val="%7"/>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32EDA6">
      <w:start w:val="1"/>
      <w:numFmt w:val="lowerLetter"/>
      <w:lvlText w:val="%8"/>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1A13B2">
      <w:start w:val="1"/>
      <w:numFmt w:val="lowerRoman"/>
      <w:lvlText w:val="%9"/>
      <w:lvlJc w:val="left"/>
      <w:pPr>
        <w:ind w:left="6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6E5248C"/>
    <w:multiLevelType w:val="hybridMultilevel"/>
    <w:tmpl w:val="B638F198"/>
    <w:lvl w:ilvl="0" w:tplc="F6F6C8C6">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1434C0">
      <w:start w:val="1"/>
      <w:numFmt w:val="decimal"/>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822026">
      <w:start w:val="1"/>
      <w:numFmt w:val="lowerLetter"/>
      <w:lvlText w:val="%3)"/>
      <w:lvlJc w:val="left"/>
      <w:pPr>
        <w:ind w:left="1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10678E">
      <w:start w:val="1"/>
      <w:numFmt w:val="decimal"/>
      <w:lvlText w:val="%4"/>
      <w:lvlJc w:val="left"/>
      <w:pPr>
        <w:ind w:left="1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B4A074">
      <w:start w:val="1"/>
      <w:numFmt w:val="lowerLetter"/>
      <w:lvlText w:val="%5"/>
      <w:lvlJc w:val="left"/>
      <w:pPr>
        <w:ind w:left="2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285FB4">
      <w:start w:val="1"/>
      <w:numFmt w:val="lowerRoman"/>
      <w:lvlText w:val="%6"/>
      <w:lvlJc w:val="left"/>
      <w:pPr>
        <w:ind w:left="3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4A38B2">
      <w:start w:val="1"/>
      <w:numFmt w:val="decimal"/>
      <w:lvlText w:val="%7"/>
      <w:lvlJc w:val="left"/>
      <w:pPr>
        <w:ind w:left="4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E4B08E">
      <w:start w:val="1"/>
      <w:numFmt w:val="lowerLetter"/>
      <w:lvlText w:val="%8"/>
      <w:lvlJc w:val="left"/>
      <w:pPr>
        <w:ind w:left="4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B8A48E">
      <w:start w:val="1"/>
      <w:numFmt w:val="lowerRoman"/>
      <w:lvlText w:val="%9"/>
      <w:lvlJc w:val="left"/>
      <w:pPr>
        <w:ind w:left="5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1354F06"/>
    <w:multiLevelType w:val="hybridMultilevel"/>
    <w:tmpl w:val="ADE81972"/>
    <w:lvl w:ilvl="0" w:tplc="A6A80BF6">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3EA1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CE05E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4CB50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3A05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FA7D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BADA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783D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7289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1715C5E"/>
    <w:multiLevelType w:val="hybridMultilevel"/>
    <w:tmpl w:val="799E05EC"/>
    <w:lvl w:ilvl="0" w:tplc="6B80AF1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BEE416">
      <w:start w:val="1"/>
      <w:numFmt w:val="decimal"/>
      <w:lvlText w:val="%2)"/>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9A4E1A">
      <w:start w:val="1"/>
      <w:numFmt w:val="lowerRoman"/>
      <w:lvlText w:val="%3"/>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16A1FE">
      <w:start w:val="1"/>
      <w:numFmt w:val="decimal"/>
      <w:lvlText w:val="%4"/>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768636">
      <w:start w:val="1"/>
      <w:numFmt w:val="lowerLetter"/>
      <w:lvlText w:val="%5"/>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28DFE0">
      <w:start w:val="1"/>
      <w:numFmt w:val="lowerRoman"/>
      <w:lvlText w:val="%6"/>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20CE4A">
      <w:start w:val="1"/>
      <w:numFmt w:val="decimal"/>
      <w:lvlText w:val="%7"/>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3E60B8">
      <w:start w:val="1"/>
      <w:numFmt w:val="lowerLetter"/>
      <w:lvlText w:val="%8"/>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B04AE2">
      <w:start w:val="1"/>
      <w:numFmt w:val="lowerRoman"/>
      <w:lvlText w:val="%9"/>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5742FC8"/>
    <w:multiLevelType w:val="hybridMultilevel"/>
    <w:tmpl w:val="8116A738"/>
    <w:lvl w:ilvl="0" w:tplc="7F8A5730">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CEF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AEA7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8EBB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9001D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DAD1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7A6A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B214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66F4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7816F47"/>
    <w:multiLevelType w:val="hybridMultilevel"/>
    <w:tmpl w:val="9E9C45F4"/>
    <w:lvl w:ilvl="0" w:tplc="F6EE9F76">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A84E0C">
      <w:start w:val="1"/>
      <w:numFmt w:val="decimal"/>
      <w:lvlText w:val="%2)"/>
      <w:lvlJc w:val="left"/>
      <w:pPr>
        <w:ind w:left="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6659D6">
      <w:start w:val="1"/>
      <w:numFmt w:val="lowerRoman"/>
      <w:lvlText w:val="%3"/>
      <w:lvlJc w:val="left"/>
      <w:pPr>
        <w:ind w:left="1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30C10E">
      <w:start w:val="1"/>
      <w:numFmt w:val="decimal"/>
      <w:lvlText w:val="%4"/>
      <w:lvlJc w:val="left"/>
      <w:pPr>
        <w:ind w:left="2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22C098">
      <w:start w:val="1"/>
      <w:numFmt w:val="lowerLetter"/>
      <w:lvlText w:val="%5"/>
      <w:lvlJc w:val="left"/>
      <w:pPr>
        <w:ind w:left="2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DC3A6E">
      <w:start w:val="1"/>
      <w:numFmt w:val="lowerRoman"/>
      <w:lvlText w:val="%6"/>
      <w:lvlJc w:val="left"/>
      <w:pPr>
        <w:ind w:left="3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A64A96">
      <w:start w:val="1"/>
      <w:numFmt w:val="decimal"/>
      <w:lvlText w:val="%7"/>
      <w:lvlJc w:val="left"/>
      <w:pPr>
        <w:ind w:left="4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D8F964">
      <w:start w:val="1"/>
      <w:numFmt w:val="lowerLetter"/>
      <w:lvlText w:val="%8"/>
      <w:lvlJc w:val="left"/>
      <w:pPr>
        <w:ind w:left="5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B870BC">
      <w:start w:val="1"/>
      <w:numFmt w:val="lowerRoman"/>
      <w:lvlText w:val="%9"/>
      <w:lvlJc w:val="left"/>
      <w:pPr>
        <w:ind w:left="5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94177C6"/>
    <w:multiLevelType w:val="hybridMultilevel"/>
    <w:tmpl w:val="7728BCE4"/>
    <w:lvl w:ilvl="0" w:tplc="EC2842EE">
      <w:start w:val="1"/>
      <w:numFmt w:val="decimal"/>
      <w:lvlText w:val="%1."/>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4685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5245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64009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9AC7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7232E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2451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9076B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6607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A1E2F66"/>
    <w:multiLevelType w:val="hybridMultilevel"/>
    <w:tmpl w:val="4B465314"/>
    <w:lvl w:ilvl="0" w:tplc="79E240BA">
      <w:start w:val="1"/>
      <w:numFmt w:val="decimal"/>
      <w:lvlText w:val="%1."/>
      <w:lvlJc w:val="left"/>
      <w:pPr>
        <w:ind w:left="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F4414A">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166948">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A47C2E">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88BE68">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BE5D46">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DA2D24">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1025C0">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8E4254">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856425682">
    <w:abstractNumId w:val="27"/>
  </w:num>
  <w:num w:numId="2" w16cid:durableId="2058241396">
    <w:abstractNumId w:val="34"/>
  </w:num>
  <w:num w:numId="3" w16cid:durableId="950094383">
    <w:abstractNumId w:val="45"/>
  </w:num>
  <w:num w:numId="4" w16cid:durableId="408768810">
    <w:abstractNumId w:val="18"/>
  </w:num>
  <w:num w:numId="5" w16cid:durableId="612983894">
    <w:abstractNumId w:val="38"/>
  </w:num>
  <w:num w:numId="6" w16cid:durableId="2082677836">
    <w:abstractNumId w:val="12"/>
  </w:num>
  <w:num w:numId="7" w16cid:durableId="1561789382">
    <w:abstractNumId w:val="41"/>
  </w:num>
  <w:num w:numId="8" w16cid:durableId="718893006">
    <w:abstractNumId w:val="29"/>
  </w:num>
  <w:num w:numId="9" w16cid:durableId="1524322405">
    <w:abstractNumId w:val="35"/>
  </w:num>
  <w:num w:numId="10" w16cid:durableId="231238688">
    <w:abstractNumId w:val="44"/>
  </w:num>
  <w:num w:numId="11" w16cid:durableId="19137385">
    <w:abstractNumId w:val="43"/>
  </w:num>
  <w:num w:numId="12" w16cid:durableId="344090338">
    <w:abstractNumId w:val="15"/>
  </w:num>
  <w:num w:numId="13" w16cid:durableId="1223172482">
    <w:abstractNumId w:val="42"/>
  </w:num>
  <w:num w:numId="14" w16cid:durableId="319964390">
    <w:abstractNumId w:val="23"/>
  </w:num>
  <w:num w:numId="15" w16cid:durableId="1151484401">
    <w:abstractNumId w:val="2"/>
  </w:num>
  <w:num w:numId="16" w16cid:durableId="1030179522">
    <w:abstractNumId w:val="1"/>
  </w:num>
  <w:num w:numId="17" w16cid:durableId="421267968">
    <w:abstractNumId w:val="37"/>
  </w:num>
  <w:num w:numId="18" w16cid:durableId="943458410">
    <w:abstractNumId w:val="16"/>
  </w:num>
  <w:num w:numId="19" w16cid:durableId="1016074967">
    <w:abstractNumId w:val="22"/>
  </w:num>
  <w:num w:numId="20" w16cid:durableId="465466893">
    <w:abstractNumId w:val="13"/>
  </w:num>
  <w:num w:numId="21" w16cid:durableId="574048748">
    <w:abstractNumId w:val="30"/>
  </w:num>
  <w:num w:numId="22" w16cid:durableId="349726523">
    <w:abstractNumId w:val="46"/>
  </w:num>
  <w:num w:numId="23" w16cid:durableId="678312328">
    <w:abstractNumId w:val="28"/>
  </w:num>
  <w:num w:numId="24" w16cid:durableId="855577563">
    <w:abstractNumId w:val="11"/>
  </w:num>
  <w:num w:numId="25" w16cid:durableId="381246921">
    <w:abstractNumId w:val="9"/>
  </w:num>
  <w:num w:numId="26" w16cid:durableId="1125611861">
    <w:abstractNumId w:val="24"/>
  </w:num>
  <w:num w:numId="27" w16cid:durableId="1336420276">
    <w:abstractNumId w:val="36"/>
  </w:num>
  <w:num w:numId="28" w16cid:durableId="930162669">
    <w:abstractNumId w:val="0"/>
  </w:num>
  <w:num w:numId="29" w16cid:durableId="386538396">
    <w:abstractNumId w:val="8"/>
  </w:num>
  <w:num w:numId="30" w16cid:durableId="582299803">
    <w:abstractNumId w:val="39"/>
  </w:num>
  <w:num w:numId="31" w16cid:durableId="2071997037">
    <w:abstractNumId w:val="17"/>
  </w:num>
  <w:num w:numId="32" w16cid:durableId="1885485707">
    <w:abstractNumId w:val="26"/>
  </w:num>
  <w:num w:numId="33" w16cid:durableId="1968200329">
    <w:abstractNumId w:val="14"/>
  </w:num>
  <w:num w:numId="34" w16cid:durableId="707341640">
    <w:abstractNumId w:val="5"/>
  </w:num>
  <w:num w:numId="35" w16cid:durableId="249314870">
    <w:abstractNumId w:val="31"/>
  </w:num>
  <w:num w:numId="36" w16cid:durableId="39912285">
    <w:abstractNumId w:val="40"/>
  </w:num>
  <w:num w:numId="37" w16cid:durableId="1214659940">
    <w:abstractNumId w:val="4"/>
  </w:num>
  <w:num w:numId="38" w16cid:durableId="1761412551">
    <w:abstractNumId w:val="19"/>
  </w:num>
  <w:num w:numId="39" w16cid:durableId="516577370">
    <w:abstractNumId w:val="32"/>
  </w:num>
  <w:num w:numId="40" w16cid:durableId="622805575">
    <w:abstractNumId w:val="7"/>
  </w:num>
  <w:num w:numId="41" w16cid:durableId="2011173617">
    <w:abstractNumId w:val="20"/>
  </w:num>
  <w:num w:numId="42" w16cid:durableId="381364189">
    <w:abstractNumId w:val="10"/>
  </w:num>
  <w:num w:numId="43" w16cid:durableId="726756066">
    <w:abstractNumId w:val="25"/>
  </w:num>
  <w:num w:numId="44" w16cid:durableId="1538539817">
    <w:abstractNumId w:val="3"/>
  </w:num>
  <w:num w:numId="45" w16cid:durableId="562522411">
    <w:abstractNumId w:val="33"/>
  </w:num>
  <w:num w:numId="46" w16cid:durableId="71776299">
    <w:abstractNumId w:val="6"/>
  </w:num>
  <w:num w:numId="47" w16cid:durableId="9534461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02"/>
    <w:rsid w:val="00164202"/>
    <w:rsid w:val="00294BDE"/>
    <w:rsid w:val="005F720B"/>
    <w:rsid w:val="0069415B"/>
    <w:rsid w:val="008F51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DC43"/>
  <w15:docId w15:val="{1D705085-44F9-4BA0-BA4F-1806CB35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5" w:line="270" w:lineRule="auto"/>
      <w:ind w:left="433" w:hanging="291"/>
      <w:jc w:val="both"/>
    </w:pPr>
    <w:rPr>
      <w:rFonts w:ascii="Arial" w:eastAsia="Arial" w:hAnsi="Arial" w:cs="Arial"/>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29</Pages>
  <Words>9742</Words>
  <Characters>58453</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Łojewski</dc:creator>
  <cp:keywords/>
  <cp:lastModifiedBy>Paweł </cp:lastModifiedBy>
  <cp:revision>4</cp:revision>
  <dcterms:created xsi:type="dcterms:W3CDTF">2022-09-30T07:32:00Z</dcterms:created>
  <dcterms:modified xsi:type="dcterms:W3CDTF">2022-09-30T07:41:00Z</dcterms:modified>
</cp:coreProperties>
</file>